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761" w:tblpY="-185"/>
        <w:tblW w:w="2792" w:type="pct"/>
        <w:tblLayout w:type="fixed"/>
        <w:tblLook w:val="0000" w:firstRow="0" w:lastRow="0" w:firstColumn="0" w:lastColumn="0" w:noHBand="0" w:noVBand="0"/>
      </w:tblPr>
      <w:tblGrid>
        <w:gridCol w:w="5040"/>
      </w:tblGrid>
      <w:tr w:rsidR="002A3FD7" w14:paraId="2B047830" w14:textId="77777777" w:rsidTr="002A3FD7">
        <w:trPr>
          <w:trHeight w:val="823"/>
        </w:trPr>
        <w:tc>
          <w:tcPr>
            <w:tcW w:w="5000" w:type="pct"/>
            <w:vAlign w:val="center"/>
          </w:tcPr>
          <w:p w14:paraId="69533C9C" w14:textId="77777777" w:rsidR="002A3FD7" w:rsidRPr="002A3FD7" w:rsidRDefault="002A3FD7" w:rsidP="002A3FD7">
            <w:pPr>
              <w:pStyle w:val="Heading3"/>
              <w:spacing w:after="0" w:line="240" w:lineRule="auto"/>
              <w:jc w:val="right"/>
              <w:rPr>
                <w:b/>
                <w:bCs/>
                <w:i w:val="0"/>
                <w:iCs w:val="0"/>
              </w:rPr>
            </w:pPr>
            <w:bookmarkStart w:id="0" w:name="_GoBack"/>
            <w:bookmarkEnd w:id="0"/>
            <w:r>
              <w:t xml:space="preserve">         </w:t>
            </w:r>
            <w:r w:rsidRPr="002A3FD7">
              <w:rPr>
                <w:b/>
                <w:bCs/>
                <w:i w:val="0"/>
                <w:iCs w:val="0"/>
              </w:rPr>
              <w:t>STELLENBOSCH UNIVERSITY</w:t>
            </w:r>
          </w:p>
          <w:p w14:paraId="39491DD0" w14:textId="50070416" w:rsidR="002A3FD7" w:rsidRPr="002A3FD7" w:rsidRDefault="002A3FD7" w:rsidP="002A3FD7">
            <w:pPr>
              <w:pStyle w:val="Heading3"/>
              <w:spacing w:after="0" w:line="240" w:lineRule="auto"/>
              <w:ind w:left="720" w:right="-397"/>
              <w:jc w:val="right"/>
              <w:rPr>
                <w:b/>
                <w:bCs/>
                <w:i w:val="0"/>
                <w:iCs w:val="0"/>
                <w:sz w:val="16"/>
                <w:szCs w:val="16"/>
              </w:rPr>
            </w:pPr>
            <w:r w:rsidRPr="00031776">
              <w:rPr>
                <w:rFonts w:ascii="Arial" w:hAnsi="Arial" w:cs="Arial"/>
                <w:noProof/>
                <w:sz w:val="22"/>
                <w:lang w:val="en-ZW" w:eastAsia="en-ZW"/>
              </w:rPr>
              <w:drawing>
                <wp:anchor distT="0" distB="0" distL="114300" distR="114300" simplePos="0" relativeHeight="251661312" behindDoc="0" locked="0" layoutInCell="1" allowOverlap="1" wp14:anchorId="4BDC8FEF" wp14:editId="5BA084B8">
                  <wp:simplePos x="0" y="0"/>
                  <wp:positionH relativeFrom="column">
                    <wp:posOffset>2980055</wp:posOffset>
                  </wp:positionH>
                  <wp:positionV relativeFrom="paragraph">
                    <wp:posOffset>71120</wp:posOffset>
                  </wp:positionV>
                  <wp:extent cx="219075" cy="196215"/>
                  <wp:effectExtent l="0" t="0" r="0" b="0"/>
                  <wp:wrapSquare wrapText="bothSides"/>
                  <wp:docPr id="9" name="Picture 2"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pic:spPr>
                      </pic:pic>
                    </a:graphicData>
                  </a:graphic>
                  <wp14:sizeRelH relativeFrom="page">
                    <wp14:pctWidth>0</wp14:pctWidth>
                  </wp14:sizeRelH>
                  <wp14:sizeRelV relativeFrom="page">
                    <wp14:pctHeight>0</wp14:pctHeight>
                  </wp14:sizeRelV>
                </wp:anchor>
              </w:drawing>
            </w:r>
            <w:r w:rsidRPr="002A3FD7">
              <w:rPr>
                <w:b/>
                <w:bCs/>
                <w:i w:val="0"/>
                <w:iCs w:val="0"/>
                <w:sz w:val="16"/>
                <w:szCs w:val="16"/>
              </w:rPr>
              <w:t>Department of Psychology</w:t>
            </w:r>
          </w:p>
          <w:p w14:paraId="4509990B" w14:textId="77777777" w:rsidR="002A3FD7" w:rsidRDefault="002A3FD7" w:rsidP="002A3FD7">
            <w:pPr>
              <w:pStyle w:val="Heading3"/>
              <w:spacing w:after="0"/>
              <w:ind w:left="720" w:right="-398"/>
              <w:jc w:val="right"/>
              <w:rPr>
                <w:sz w:val="16"/>
                <w:szCs w:val="16"/>
              </w:rPr>
            </w:pPr>
          </w:p>
          <w:p w14:paraId="1C4104BA" w14:textId="1D974A38" w:rsidR="002A3FD7" w:rsidRPr="00031776" w:rsidRDefault="002A3FD7" w:rsidP="002A3FD7">
            <w:pPr>
              <w:ind w:left="720" w:right="-397"/>
              <w:jc w:val="right"/>
              <w:rPr>
                <w:rFonts w:ascii="Arial" w:hAnsi="Arial" w:cs="Arial"/>
                <w:sz w:val="40"/>
                <w:lang w:val="en-GB"/>
              </w:rPr>
            </w:pPr>
            <w:r w:rsidRPr="00031776">
              <w:rPr>
                <w:rFonts w:ascii="Arial" w:hAnsi="Arial" w:cs="Arial"/>
                <w:noProof/>
                <w:sz w:val="22"/>
                <w:lang w:val="en-ZW" w:eastAsia="en-ZW"/>
              </w:rPr>
              <w:drawing>
                <wp:anchor distT="0" distB="0" distL="114300" distR="114300" simplePos="0" relativeHeight="251662336" behindDoc="0" locked="0" layoutInCell="1" allowOverlap="1" wp14:anchorId="65838B13" wp14:editId="1BB7D44D">
                  <wp:simplePos x="0" y="0"/>
                  <wp:positionH relativeFrom="column">
                    <wp:posOffset>4673600</wp:posOffset>
                  </wp:positionH>
                  <wp:positionV relativeFrom="paragraph">
                    <wp:posOffset>104775</wp:posOffset>
                  </wp:positionV>
                  <wp:extent cx="219075" cy="220980"/>
                  <wp:effectExtent l="0" t="0" r="0" b="0"/>
                  <wp:wrapSquare wrapText="bothSides"/>
                  <wp:docPr id="10" name="Picture 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20980"/>
                          </a:xfrm>
                          <a:prstGeom prst="rect">
                            <a:avLst/>
                          </a:prstGeom>
                          <a:noFill/>
                        </pic:spPr>
                      </pic:pic>
                    </a:graphicData>
                  </a:graphic>
                  <wp14:sizeRelH relativeFrom="page">
                    <wp14:pctWidth>0</wp14:pctWidth>
                  </wp14:sizeRelH>
                  <wp14:sizeRelV relativeFrom="page">
                    <wp14:pctHeight>0</wp14:pctHeight>
                  </wp14:sizeRelV>
                </wp:anchor>
              </w:drawing>
            </w:r>
            <w:r w:rsidRPr="00031776">
              <w:rPr>
                <w:rFonts w:ascii="Arial" w:hAnsi="Arial" w:cs="Arial"/>
                <w:b/>
                <w:szCs w:val="16"/>
              </w:rPr>
              <w:t>UNIVERSITY OF CAPE TOWN</w:t>
            </w:r>
          </w:p>
          <w:p w14:paraId="055F2339" w14:textId="77777777" w:rsidR="002A3FD7" w:rsidRPr="002A3FD7" w:rsidRDefault="002A3FD7" w:rsidP="002A3FD7">
            <w:pPr>
              <w:pStyle w:val="Heading3"/>
              <w:spacing w:after="0" w:line="240" w:lineRule="auto"/>
              <w:ind w:left="720" w:right="-397"/>
              <w:jc w:val="right"/>
              <w:rPr>
                <w:b/>
                <w:bCs/>
                <w:i w:val="0"/>
                <w:iCs w:val="0"/>
                <w:sz w:val="16"/>
                <w:szCs w:val="16"/>
              </w:rPr>
            </w:pPr>
            <w:r w:rsidRPr="002A3FD7">
              <w:rPr>
                <w:b/>
                <w:bCs/>
                <w:i w:val="0"/>
                <w:iCs w:val="0"/>
                <w:sz w:val="16"/>
                <w:szCs w:val="16"/>
              </w:rPr>
              <w:t>Department of Psychiatry and Mental Health</w:t>
            </w:r>
          </w:p>
          <w:p w14:paraId="2DD6F868" w14:textId="77777777" w:rsidR="002A3FD7" w:rsidRPr="000B4088" w:rsidRDefault="002A3FD7" w:rsidP="002A3FD7">
            <w:pPr>
              <w:pStyle w:val="Heading3"/>
              <w:spacing w:after="0"/>
              <w:ind w:left="720" w:right="-398"/>
              <w:jc w:val="right"/>
              <w:rPr>
                <w:sz w:val="20"/>
                <w:szCs w:val="20"/>
              </w:rPr>
            </w:pPr>
          </w:p>
        </w:tc>
      </w:tr>
    </w:tbl>
    <w:p w14:paraId="730203B8" w14:textId="77777777" w:rsidR="00E85025" w:rsidRDefault="00D85E07" w:rsidP="00E85025">
      <w:pPr>
        <w:spacing w:before="120"/>
        <w:rPr>
          <w:rFonts w:ascii="Arial" w:hAnsi="Arial"/>
          <w:b/>
          <w:sz w:val="20"/>
          <w:szCs w:val="20"/>
        </w:rPr>
      </w:pPr>
      <w:r>
        <w:rPr>
          <w:noProof/>
          <w:lang w:val="en-ZW" w:eastAsia="en-ZW"/>
        </w:rPr>
        <w:drawing>
          <wp:anchor distT="0" distB="0" distL="114300" distR="114300" simplePos="0" relativeHeight="251659264" behindDoc="1" locked="0" layoutInCell="1" allowOverlap="1" wp14:anchorId="2711D951" wp14:editId="72CACE11">
            <wp:simplePos x="0" y="0"/>
            <wp:positionH relativeFrom="column">
              <wp:posOffset>0</wp:posOffset>
            </wp:positionH>
            <wp:positionV relativeFrom="paragraph">
              <wp:posOffset>-571500</wp:posOffset>
            </wp:positionV>
            <wp:extent cx="1067435" cy="93218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435" cy="932180"/>
                    </a:xfrm>
                    <a:prstGeom prst="rect">
                      <a:avLst/>
                    </a:prstGeom>
                    <a:noFill/>
                  </pic:spPr>
                </pic:pic>
              </a:graphicData>
            </a:graphic>
            <wp14:sizeRelH relativeFrom="page">
              <wp14:pctWidth>0</wp14:pctWidth>
            </wp14:sizeRelH>
            <wp14:sizeRelV relativeFrom="page">
              <wp14:pctHeight>0</wp14:pctHeight>
            </wp14:sizeRelV>
          </wp:anchor>
        </w:drawing>
      </w:r>
    </w:p>
    <w:p w14:paraId="2F559B10" w14:textId="77777777" w:rsidR="00E85025" w:rsidRDefault="00E85025" w:rsidP="00E85025">
      <w:pPr>
        <w:spacing w:before="120"/>
        <w:rPr>
          <w:rFonts w:ascii="Arial" w:hAnsi="Arial"/>
          <w:b/>
          <w:sz w:val="20"/>
          <w:szCs w:val="20"/>
        </w:rPr>
      </w:pPr>
    </w:p>
    <w:p w14:paraId="022A79FA" w14:textId="77777777" w:rsidR="00E85025" w:rsidRDefault="00E85025" w:rsidP="00E85025">
      <w:pPr>
        <w:spacing w:before="120"/>
        <w:rPr>
          <w:rFonts w:ascii="Arial" w:hAnsi="Arial"/>
          <w:b/>
          <w:sz w:val="20"/>
          <w:szCs w:val="20"/>
        </w:rPr>
      </w:pPr>
    </w:p>
    <w:p w14:paraId="32961209" w14:textId="77777777" w:rsidR="00AD5EAD" w:rsidRDefault="00AD5EAD" w:rsidP="00E85025">
      <w:pPr>
        <w:spacing w:before="120"/>
        <w:rPr>
          <w:rFonts w:ascii="Arial" w:hAnsi="Arial"/>
          <w:b/>
          <w:sz w:val="20"/>
          <w:szCs w:val="20"/>
        </w:rPr>
      </w:pPr>
    </w:p>
    <w:p w14:paraId="423EAF2D" w14:textId="77777777" w:rsidR="00E85025" w:rsidRPr="00B43246" w:rsidRDefault="00D85E07" w:rsidP="00E85025">
      <w:pPr>
        <w:spacing w:before="120"/>
        <w:rPr>
          <w:rFonts w:ascii="Arial" w:hAnsi="Arial"/>
          <w:b/>
          <w:sz w:val="20"/>
          <w:szCs w:val="20"/>
        </w:rPr>
      </w:pPr>
      <w:r>
        <w:rPr>
          <w:noProof/>
          <w:lang w:val="en-ZW" w:eastAsia="en-ZW"/>
        </w:rPr>
        <mc:AlternateContent>
          <mc:Choice Requires="wps">
            <w:drawing>
              <wp:anchor distT="0" distB="0" distL="114300" distR="114300" simplePos="0" relativeHeight="251658240" behindDoc="0" locked="0" layoutInCell="1" allowOverlap="1" wp14:anchorId="6950539D" wp14:editId="49A4AE89">
                <wp:simplePos x="0" y="0"/>
                <wp:positionH relativeFrom="column">
                  <wp:posOffset>-114300</wp:posOffset>
                </wp:positionH>
                <wp:positionV relativeFrom="paragraph">
                  <wp:posOffset>209550</wp:posOffset>
                </wp:positionV>
                <wp:extent cx="6428740" cy="308610"/>
                <wp:effectExtent l="0" t="3175" r="63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5187" w14:textId="77777777" w:rsidR="002F3D6D" w:rsidRPr="00FE6518" w:rsidRDefault="002F3D6D" w:rsidP="00E85025">
                            <w:pPr>
                              <w:pBdr>
                                <w:top w:val="single" w:sz="4" w:space="1" w:color="339966"/>
                              </w:pBdr>
                              <w:rPr>
                                <w:rFonts w:ascii="Maiandra GD" w:hAnsi="Maiandra GD" w:cs="Maiandra GD"/>
                                <w:i/>
                                <w:iCs/>
                                <w:sz w:val="18"/>
                                <w:szCs w:val="18"/>
                              </w:rPr>
                            </w:pPr>
                            <w:r w:rsidRPr="00FE6518">
                              <w:rPr>
                                <w:rFonts w:ascii="Maiandra GD" w:hAnsi="Maiandra GD" w:cs="Maiandra GD"/>
                                <w:i/>
                                <w:iCs/>
                                <w:sz w:val="18"/>
                                <w:szCs w:val="18"/>
                              </w:rPr>
                              <w:t>Strengthening public mental health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0539D" id="_x0000_t202" coordsize="21600,21600" o:spt="202" path="m,l,21600r21600,l21600,xe">
                <v:stroke joinstyle="miter"/>
                <v:path gradientshapeok="t" o:connecttype="rect"/>
              </v:shapetype>
              <v:shape id="Text Box 4" o:spid="_x0000_s1026" type="#_x0000_t202" style="position:absolute;margin-left:-9pt;margin-top:16.5pt;width:506.2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" filled="f" stroked="f">
                <v:textbox>
                  <w:txbxContent>
                    <w:p w14:paraId="30B05187" w14:textId="77777777" w:rsidR="002F3D6D" w:rsidRPr="00FE6518" w:rsidRDefault="002F3D6D" w:rsidP="00E85025">
                      <w:pPr>
                        <w:pBdr>
                          <w:top w:val="single" w:sz="4" w:space="1" w:color="339966"/>
                        </w:pBdr>
                        <w:rPr>
                          <w:rFonts w:ascii="Maiandra GD" w:hAnsi="Maiandra GD" w:cs="Maiandra GD"/>
                          <w:i/>
                          <w:iCs/>
                          <w:sz w:val="18"/>
                          <w:szCs w:val="18"/>
                        </w:rPr>
                      </w:pPr>
                      <w:r w:rsidRPr="00FE6518">
                        <w:rPr>
                          <w:rFonts w:ascii="Maiandra GD" w:hAnsi="Maiandra GD" w:cs="Maiandra GD"/>
                          <w:i/>
                          <w:iCs/>
                          <w:sz w:val="18"/>
                          <w:szCs w:val="18"/>
                        </w:rPr>
                        <w:t>Strengthening public mental health in Africa</w:t>
                      </w:r>
                    </w:p>
                  </w:txbxContent>
                </v:textbox>
              </v:shape>
            </w:pict>
          </mc:Fallback>
        </mc:AlternateContent>
      </w:r>
    </w:p>
    <w:p w14:paraId="79D31BE6" w14:textId="77777777" w:rsidR="00475AD7" w:rsidRDefault="00475AD7" w:rsidP="00E85025">
      <w:pPr>
        <w:spacing w:line="360" w:lineRule="auto"/>
        <w:rPr>
          <w:rFonts w:ascii="Arial" w:hAnsi="Arial"/>
          <w:b/>
          <w:sz w:val="20"/>
          <w:szCs w:val="20"/>
        </w:rPr>
      </w:pPr>
    </w:p>
    <w:p w14:paraId="32E23C7E" w14:textId="77777777" w:rsidR="00AD5EAD" w:rsidRPr="00AC7B98" w:rsidRDefault="00AD5EAD" w:rsidP="00E85025">
      <w:pPr>
        <w:spacing w:line="360" w:lineRule="auto"/>
        <w:rPr>
          <w:rFonts w:ascii="Arial" w:hAnsi="Arial" w:cs="Arial"/>
          <w:sz w:val="16"/>
          <w:szCs w:val="20"/>
        </w:rPr>
      </w:pPr>
    </w:p>
    <w:p w14:paraId="2C378404" w14:textId="3C52E90A" w:rsidR="008742F8" w:rsidRDefault="008742F8" w:rsidP="008742F8">
      <w:pPr>
        <w:pStyle w:val="PlainText"/>
        <w:pBdr>
          <w:top w:val="threeDEngrave" w:sz="24" w:space="1" w:color="auto"/>
          <w:left w:val="threeDEngrave" w:sz="24" w:space="4" w:color="auto"/>
          <w:bottom w:val="threeDEngrave" w:sz="24" w:space="1" w:color="auto"/>
          <w:right w:val="threeDEngrave" w:sz="24" w:space="4" w:color="auto"/>
        </w:pBdr>
        <w:spacing w:line="360" w:lineRule="auto"/>
        <w:jc w:val="center"/>
        <w:rPr>
          <w:rFonts w:ascii="Candara" w:hAnsi="Candara" w:cs="Tahoma"/>
          <w:b/>
          <w:color w:val="1C7B17"/>
          <w:sz w:val="24"/>
          <w:szCs w:val="24"/>
          <w:lang w:val="en-ZA"/>
        </w:rPr>
      </w:pPr>
      <w:r>
        <w:rPr>
          <w:rFonts w:ascii="Candara" w:hAnsi="Candara" w:cs="Tahoma"/>
          <w:b/>
          <w:color w:val="1C7B17"/>
          <w:sz w:val="24"/>
          <w:szCs w:val="24"/>
          <w:lang w:val="en-ZA"/>
        </w:rPr>
        <w:t>CALL FOR APPLICATIONS FOR THE MPHIL IN PUBLIC MENTAL HEALTH</w:t>
      </w:r>
      <w:r w:rsidR="00AC7B98">
        <w:rPr>
          <w:rFonts w:ascii="Candara" w:hAnsi="Candara" w:cs="Tahoma"/>
          <w:b/>
          <w:color w:val="1C7B17"/>
          <w:sz w:val="24"/>
          <w:szCs w:val="24"/>
          <w:lang w:val="en-ZA"/>
        </w:rPr>
        <w:t xml:space="preserve"> FOR </w:t>
      </w:r>
      <w:r w:rsidR="00AC7B98" w:rsidRPr="00AC7B98">
        <w:rPr>
          <w:rFonts w:ascii="Candara" w:hAnsi="Candara" w:cs="Tahoma"/>
          <w:b/>
          <w:color w:val="1C7B17"/>
          <w:sz w:val="28"/>
          <w:szCs w:val="24"/>
          <w:lang w:val="en-ZA"/>
        </w:rPr>
        <w:t>2</w:t>
      </w:r>
      <w:r w:rsidR="000C0CC3">
        <w:rPr>
          <w:rFonts w:ascii="Candara" w:hAnsi="Candara" w:cs="Tahoma"/>
          <w:b/>
          <w:color w:val="1C7B17"/>
          <w:sz w:val="28"/>
          <w:szCs w:val="24"/>
          <w:lang w:val="en-ZA"/>
        </w:rPr>
        <w:t>02</w:t>
      </w:r>
      <w:r w:rsidR="002A3FD7">
        <w:rPr>
          <w:rFonts w:ascii="Candara" w:hAnsi="Candara" w:cs="Tahoma"/>
          <w:b/>
          <w:color w:val="1C7B17"/>
          <w:sz w:val="28"/>
          <w:szCs w:val="24"/>
          <w:lang w:val="en-ZA"/>
        </w:rPr>
        <w:t>1</w:t>
      </w:r>
    </w:p>
    <w:p w14:paraId="68D069EA" w14:textId="0A44DB4D" w:rsidR="008742F8" w:rsidRPr="008921F3" w:rsidRDefault="006705D6" w:rsidP="008742F8">
      <w:pPr>
        <w:pStyle w:val="PlainText"/>
        <w:pBdr>
          <w:top w:val="threeDEngrave" w:sz="24" w:space="1" w:color="auto"/>
          <w:left w:val="threeDEngrave" w:sz="24" w:space="4" w:color="auto"/>
          <w:bottom w:val="threeDEngrave" w:sz="24" w:space="1" w:color="auto"/>
          <w:right w:val="threeDEngrave" w:sz="24" w:space="4" w:color="auto"/>
        </w:pBdr>
        <w:spacing w:line="360" w:lineRule="auto"/>
        <w:jc w:val="center"/>
        <w:rPr>
          <w:rFonts w:ascii="Candara" w:hAnsi="Candara" w:cs="Tahoma"/>
          <w:b/>
          <w:color w:val="1C7B17"/>
          <w:sz w:val="24"/>
          <w:szCs w:val="24"/>
        </w:rPr>
      </w:pPr>
      <w:r>
        <w:rPr>
          <w:rFonts w:ascii="Candara" w:hAnsi="Candara" w:cs="Tahoma"/>
          <w:b/>
          <w:color w:val="1C7B17"/>
          <w:sz w:val="24"/>
          <w:szCs w:val="24"/>
          <w:lang w:val="en-ZA"/>
        </w:rPr>
        <w:t xml:space="preserve">DUE DATE: </w:t>
      </w:r>
      <w:r w:rsidR="00AD5EAD">
        <w:rPr>
          <w:rFonts w:ascii="Candara" w:hAnsi="Candara" w:cs="Tahoma"/>
          <w:b/>
          <w:color w:val="1C7B17"/>
          <w:sz w:val="24"/>
          <w:szCs w:val="24"/>
          <w:lang w:val="en-ZA"/>
        </w:rPr>
        <w:t>August 3</w:t>
      </w:r>
      <w:r w:rsidR="002A3FD7">
        <w:rPr>
          <w:rFonts w:ascii="Candara" w:hAnsi="Candara" w:cs="Tahoma"/>
          <w:b/>
          <w:color w:val="1C7B17"/>
          <w:sz w:val="24"/>
          <w:szCs w:val="24"/>
          <w:lang w:val="en-ZA"/>
        </w:rPr>
        <w:t>1</w:t>
      </w:r>
      <w:r w:rsidR="002A3FD7" w:rsidRPr="002A3FD7">
        <w:rPr>
          <w:rFonts w:ascii="Candara" w:hAnsi="Candara" w:cs="Tahoma"/>
          <w:b/>
          <w:color w:val="1C7B17"/>
          <w:sz w:val="24"/>
          <w:szCs w:val="24"/>
          <w:vertAlign w:val="superscript"/>
          <w:lang w:val="en-ZA"/>
        </w:rPr>
        <w:t>st</w:t>
      </w:r>
      <w:r w:rsidR="00AD5EAD">
        <w:rPr>
          <w:rFonts w:ascii="Candara" w:hAnsi="Candara" w:cs="Tahoma"/>
          <w:b/>
          <w:color w:val="1C7B17"/>
          <w:sz w:val="24"/>
          <w:szCs w:val="24"/>
          <w:lang w:val="en-ZA"/>
        </w:rPr>
        <w:t>, 20</w:t>
      </w:r>
      <w:r w:rsidR="002A3FD7">
        <w:rPr>
          <w:rFonts w:ascii="Candara" w:hAnsi="Candara" w:cs="Tahoma"/>
          <w:b/>
          <w:color w:val="1C7B17"/>
          <w:sz w:val="24"/>
          <w:szCs w:val="24"/>
          <w:lang w:val="en-ZA"/>
        </w:rPr>
        <w:t>20</w:t>
      </w:r>
    </w:p>
    <w:p w14:paraId="1E7C1565" w14:textId="77777777" w:rsidR="00E85025" w:rsidRDefault="00E85025" w:rsidP="00E85025">
      <w:pPr>
        <w:pStyle w:val="PlainText"/>
        <w:spacing w:line="360" w:lineRule="auto"/>
        <w:jc w:val="both"/>
        <w:rPr>
          <w:rFonts w:ascii="Arial" w:hAnsi="Arial" w:cs="Arial"/>
        </w:rPr>
      </w:pPr>
    </w:p>
    <w:p w14:paraId="67C11D3F"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Alan J. Flisher Centre for Public Mental Health (CPMH), a joint initiative of the Department of Psychology at Stellenbosch University and the Department of Psychiatry and Mental Health at the University of Cape Town, is an independent inter-disciplinary academic research and teaching centre for public mental health promotion and service development in Africa.  The CPMH is proud to invite applications from across the African continent for the Master of Philosophy (MPhil) in Public Mental Health in 2021.</w:t>
      </w:r>
    </w:p>
    <w:p w14:paraId="768BDB71" w14:textId="77777777" w:rsidR="009F12B9" w:rsidRPr="00450328" w:rsidRDefault="009F12B9" w:rsidP="002A3FD7">
      <w:pPr>
        <w:pStyle w:val="Heading3"/>
        <w:rPr>
          <w:i w:val="0"/>
          <w:iCs w:val="0"/>
        </w:rPr>
      </w:pPr>
      <w:r w:rsidRPr="00450328">
        <w:rPr>
          <w:rStyle w:val="Strong"/>
          <w:b w:val="0"/>
          <w:bCs w:val="0"/>
          <w:i w:val="0"/>
          <w:iCs w:val="0"/>
          <w:sz w:val="32"/>
          <w:szCs w:val="32"/>
        </w:rPr>
        <w:t>MASTER OF PHILOSOPHY IN PUBLIC MENTAL HEALTH</w:t>
      </w:r>
    </w:p>
    <w:p w14:paraId="6E6E6AE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MPhil in Public Mental Health is a part-time research degree that aims to develop advanced research skills, enabling participants to undertake their own research projects (such as evaluating services, policies and interventions) as well as interpret research findings for mental health policy and practice.  The programme is designed to be accessible to practitioners who work full-time, and who are from a range of backgrounds including social work, psychology, psychiatry, medicine, occupational therapy, nursing, health economics, public mental health, public health, health service management, policy making and non-governmental organisations (NGOs).  The training aims to build the professional capacity and leadership of the participants in their work, while contributing to knowledge generation in Africa.</w:t>
      </w:r>
    </w:p>
    <w:p w14:paraId="1D08B6B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degree requires:</w:t>
      </w:r>
    </w:p>
    <w:p w14:paraId="7256D310" w14:textId="77777777" w:rsidR="009F12B9" w:rsidRPr="002A3FD7" w:rsidRDefault="009F12B9" w:rsidP="002A3FD7">
      <w:pPr>
        <w:numPr>
          <w:ilvl w:val="0"/>
          <w:numId w:val="10"/>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The completion of a 3-week residential training module in research methodology for public mental health in Cape Town </w:t>
      </w:r>
      <w:r w:rsidRPr="002A3FD7">
        <w:rPr>
          <w:rFonts w:asciiTheme="minorHAnsi" w:hAnsiTheme="minorHAnsi" w:cstheme="minorHAnsi"/>
          <w:b/>
          <w:bCs/>
          <w:color w:val="538135" w:themeColor="accent6" w:themeShade="BF"/>
          <w:sz w:val="21"/>
          <w:szCs w:val="21"/>
        </w:rPr>
        <w:t>(</w:t>
      </w:r>
      <w:r w:rsidRPr="002A3FD7">
        <w:rPr>
          <w:rStyle w:val="Emphasis"/>
          <w:rFonts w:asciiTheme="minorHAnsi" w:hAnsiTheme="minorHAnsi" w:cstheme="minorHAnsi"/>
          <w:b/>
          <w:bCs/>
          <w:color w:val="538135" w:themeColor="accent6" w:themeShade="BF"/>
          <w:sz w:val="21"/>
          <w:szCs w:val="21"/>
        </w:rPr>
        <w:t>depending on COVID-related restrictions, this training may be delivered via an online platform and students will not be expected to travel to Cape Town</w:t>
      </w:r>
      <w:r w:rsidRPr="002A3FD7">
        <w:rPr>
          <w:rFonts w:asciiTheme="minorHAnsi" w:hAnsiTheme="minorHAnsi" w:cstheme="minorHAnsi"/>
          <w:b/>
          <w:bCs/>
          <w:color w:val="538135" w:themeColor="accent6" w:themeShade="BF"/>
          <w:sz w:val="21"/>
          <w:szCs w:val="21"/>
        </w:rPr>
        <w:t>)</w:t>
      </w:r>
      <w:r w:rsidRPr="002A3FD7">
        <w:rPr>
          <w:rFonts w:asciiTheme="minorHAnsi" w:hAnsiTheme="minorHAnsi" w:cstheme="minorHAnsi"/>
          <w:color w:val="000000" w:themeColor="text1"/>
          <w:sz w:val="21"/>
          <w:szCs w:val="21"/>
        </w:rPr>
        <w:t>;</w:t>
      </w:r>
    </w:p>
    <w:p w14:paraId="07EBF052" w14:textId="77777777" w:rsidR="009F12B9" w:rsidRPr="002A3FD7" w:rsidRDefault="009F12B9" w:rsidP="002A3FD7">
      <w:pPr>
        <w:numPr>
          <w:ilvl w:val="0"/>
          <w:numId w:val="10"/>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Participation in an online writing course March 2021;</w:t>
      </w:r>
    </w:p>
    <w:p w14:paraId="016F35A9" w14:textId="77777777" w:rsidR="009F12B9" w:rsidRPr="002A3FD7" w:rsidRDefault="009F12B9" w:rsidP="002A3FD7">
      <w:pPr>
        <w:numPr>
          <w:ilvl w:val="0"/>
          <w:numId w:val="10"/>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Participation in monthly webinars</w:t>
      </w:r>
    </w:p>
    <w:p w14:paraId="27E509A2" w14:textId="385F8095" w:rsidR="00450328" w:rsidRDefault="009F12B9" w:rsidP="00450328">
      <w:pPr>
        <w:numPr>
          <w:ilvl w:val="0"/>
          <w:numId w:val="10"/>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preparation of a dissertation of a minimum of 20 000 words.</w:t>
      </w:r>
    </w:p>
    <w:p w14:paraId="42D4ABCC" w14:textId="77777777" w:rsidR="00450328" w:rsidRPr="00450328" w:rsidRDefault="00450328" w:rsidP="00450328">
      <w:pPr>
        <w:spacing w:before="100" w:beforeAutospacing="1"/>
        <w:ind w:left="720"/>
        <w:jc w:val="both"/>
        <w:rPr>
          <w:rFonts w:asciiTheme="minorHAnsi" w:hAnsiTheme="minorHAnsi" w:cstheme="minorHAnsi"/>
          <w:color w:val="000000" w:themeColor="text1"/>
          <w:sz w:val="21"/>
          <w:szCs w:val="21"/>
        </w:rPr>
      </w:pPr>
    </w:p>
    <w:p w14:paraId="63149F05" w14:textId="77777777" w:rsidR="009F12B9" w:rsidRPr="002A3FD7" w:rsidRDefault="009F12B9" w:rsidP="002A3FD7">
      <w:pPr>
        <w:pStyle w:val="Heading3"/>
      </w:pPr>
      <w:r w:rsidRPr="002A3FD7">
        <w:rPr>
          <w:rStyle w:val="Strong"/>
          <w:b w:val="0"/>
          <w:bCs w:val="0"/>
        </w:rPr>
        <w:t>3-week Residential Training Module in Research Methodology</w:t>
      </w:r>
    </w:p>
    <w:p w14:paraId="29256024"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The course will start with a 3-week residential training session in Cape Town from </w:t>
      </w:r>
      <w:r w:rsidRPr="00450328">
        <w:rPr>
          <w:rFonts w:asciiTheme="minorHAnsi" w:hAnsiTheme="minorHAnsi" w:cstheme="minorHAnsi"/>
          <w:b/>
          <w:bCs/>
          <w:color w:val="538135" w:themeColor="accent6" w:themeShade="BF"/>
          <w:sz w:val="21"/>
          <w:szCs w:val="21"/>
        </w:rPr>
        <w:t>18 January – 5 February 2021</w:t>
      </w:r>
      <w:r w:rsidRPr="002A3FD7">
        <w:rPr>
          <w:rFonts w:asciiTheme="minorHAnsi" w:hAnsiTheme="minorHAnsi" w:cstheme="minorHAnsi"/>
          <w:color w:val="000000" w:themeColor="text1"/>
          <w:sz w:val="21"/>
          <w:szCs w:val="21"/>
        </w:rPr>
        <w:t>.  Students will attend lectures, seminars and workshops at the University of Cape Town. The content of the residential training module will be focused on research methodology for public mental health. The training includes an orientation to public mental health, quantitative and qualitative research methods, statistics and epidemiology for mental health, an introduction to systematic reviews, and an introduction to economic evaluation.</w:t>
      </w:r>
    </w:p>
    <w:p w14:paraId="19E614A8"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lastRenderedPageBreak/>
        <w:t>During the residential training session students are also expected to meet with their research supervisors and develop their draft research proposals, which they are required to present to a review panel on Friday 5 February 2021.</w:t>
      </w:r>
    </w:p>
    <w:p w14:paraId="2AB320C3"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Following the residential session, participants will be provided with ongoing support and supervision via e-learning, guiding them through the process of finalising their research proposals, gaining ethics approval for the research, gathering and analysing data for their research, and eventually completing their dissertations. During the 2 years that are required to complete the dissertation, students will be required to attend monthly webinars from their home countries, which will be used to provide additional structured teaching and review research progress.</w:t>
      </w:r>
    </w:p>
    <w:p w14:paraId="34FCA75E" w14:textId="77777777" w:rsidR="009F12B9" w:rsidRPr="00450328" w:rsidRDefault="009F12B9" w:rsidP="002A3FD7">
      <w:pPr>
        <w:pStyle w:val="Heading3"/>
      </w:pPr>
      <w:r w:rsidRPr="00450328">
        <w:rPr>
          <w:rStyle w:val="Strong"/>
          <w:b w:val="0"/>
          <w:bCs w:val="0"/>
        </w:rPr>
        <w:t>Public Mental Health Dissertation</w:t>
      </w:r>
    </w:p>
    <w:p w14:paraId="5BAD8269"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dissertation component aims to provide students with the opportunity to acquire specialised knowledge in a specific area of Public Mental Health. It also provides a practical opportunity for the student to master the research process, which includes selection of a topic; self-driven but supervised investigation; data collection and management; assimilation, analysis, interpretation and critical discussion; understanding and coherent presentation. The dissertation will preferably be related to the ongoing work conducted by participants in their respective countries.  For example, students may choose to evaluate a mental health programme in their own service organization or region.  This would serve the dual function of the development of the student’s research skills and service development, with ongoing support and supervision from the CPMH. Since some data collection activities may be hampered by the ongoing COVID-19 pandemic, students may be advised to consider using secondary data for their research or exploring mental health aspects of the pandemic in their countries.</w:t>
      </w:r>
    </w:p>
    <w:p w14:paraId="2A70D801"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dissertation is examined according to the University’s regulations for the examination of master’s theses as stipulated in the relevant university handbook.  Dissertations will be assessed by two external examiners, other than the one at which the student is registered and/or international academic institutions.</w:t>
      </w:r>
    </w:p>
    <w:p w14:paraId="461B5A61"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Research supervisors employed by the Centre are acknowledged experts in public mental health, with a proven publication record and experience of supervising and mentoring students at Masters level.</w:t>
      </w:r>
    </w:p>
    <w:p w14:paraId="22672809" w14:textId="77777777" w:rsidR="009F12B9" w:rsidRPr="00450328" w:rsidRDefault="009F12B9" w:rsidP="002A3FD7">
      <w:pPr>
        <w:pStyle w:val="Heading3"/>
      </w:pPr>
      <w:r w:rsidRPr="00450328">
        <w:rPr>
          <w:rStyle w:val="Strong"/>
          <w:b w:val="0"/>
          <w:bCs w:val="0"/>
        </w:rPr>
        <w:t>Registration</w:t>
      </w:r>
    </w:p>
    <w:p w14:paraId="6A77B137"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Registration is for a minimum of 1 year, and normally the dissertation takes 2 years to complete.  For administrative purposes, students will have to register with one of the collaborating universities i.e. with UCT or Stellenbosch. Candidates should indicate their preference on their application, but as we require an equitable number of students enrolled at each university, we cannot guarantee registration at the University of the student’s choice. The course content and requirements will be the same for both universities. The degree will be awarded by the university at which the student is registered.</w:t>
      </w:r>
    </w:p>
    <w:p w14:paraId="0CD683EB" w14:textId="77777777" w:rsidR="009F12B9" w:rsidRPr="00450328" w:rsidRDefault="009F12B9" w:rsidP="002A3FD7">
      <w:pPr>
        <w:pStyle w:val="Heading3"/>
      </w:pPr>
      <w:r w:rsidRPr="00450328">
        <w:rPr>
          <w:rStyle w:val="Strong"/>
          <w:b w:val="0"/>
          <w:bCs w:val="0"/>
        </w:rPr>
        <w:t>Admission Requirements</w:t>
      </w:r>
    </w:p>
    <w:p w14:paraId="1C8F884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Candidates for this programme should be in possession of an Honours degree, a post-graduate diploma in Public Mental Health or a cognate discipline, or an equivalent four-year qualification. In addition, candidates should:</w:t>
      </w:r>
    </w:p>
    <w:p w14:paraId="496C6862" w14:textId="77777777"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have experience of working in a mental health, health or development related field for at least three years;</w:t>
      </w:r>
    </w:p>
    <w:p w14:paraId="5EED47D9" w14:textId="77777777"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lastRenderedPageBreak/>
        <w:t>be employed within a managerial or leadership role, or have the capacity for such a role;</w:t>
      </w:r>
    </w:p>
    <w:p w14:paraId="4FEA3E47" w14:textId="77777777"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have experience in conducting research, with participation in one or more research projects; and</w:t>
      </w:r>
    </w:p>
    <w:p w14:paraId="536DA9BC" w14:textId="7ED08288" w:rsidR="002A3FD7" w:rsidRPr="00450328" w:rsidRDefault="009F12B9" w:rsidP="00450328">
      <w:pPr>
        <w:numPr>
          <w:ilvl w:val="0"/>
          <w:numId w:val="11"/>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show evidence of adequate English language and writing proficiency for postgraduate academic studies.</w:t>
      </w:r>
    </w:p>
    <w:p w14:paraId="5E6B00DA" w14:textId="77777777" w:rsidR="009F12B9" w:rsidRPr="00450328" w:rsidRDefault="009F12B9" w:rsidP="002A3FD7">
      <w:pPr>
        <w:pStyle w:val="Heading5"/>
        <w:spacing w:before="0" w:line="420" w:lineRule="atLeast"/>
        <w:jc w:val="both"/>
        <w:rPr>
          <w:rFonts w:asciiTheme="minorHAnsi" w:hAnsiTheme="minorHAnsi" w:cstheme="minorHAnsi"/>
          <w:color w:val="538135" w:themeColor="accent6" w:themeShade="BF"/>
          <w:sz w:val="28"/>
          <w:szCs w:val="28"/>
        </w:rPr>
      </w:pPr>
      <w:r w:rsidRPr="00450328">
        <w:rPr>
          <w:rStyle w:val="Strong"/>
          <w:rFonts w:asciiTheme="minorHAnsi" w:hAnsiTheme="minorHAnsi" w:cstheme="minorHAnsi"/>
          <w:b w:val="0"/>
          <w:bCs w:val="0"/>
          <w:color w:val="538135" w:themeColor="accent6" w:themeShade="BF"/>
          <w:sz w:val="28"/>
          <w:szCs w:val="28"/>
        </w:rPr>
        <w:t>Please Note</w:t>
      </w:r>
    </w:p>
    <w:p w14:paraId="4A0C93B8" w14:textId="77777777" w:rsidR="009F12B9" w:rsidRPr="002A3FD7" w:rsidRDefault="009F12B9" w:rsidP="002A3FD7">
      <w:pPr>
        <w:numPr>
          <w:ilvl w:val="0"/>
          <w:numId w:val="12"/>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 research programme of this nature requires dedicated time and the ability to work independently. You will require a minimum of 10 hours per week on average to complete the dissertation. Please consider this carefully before applying.</w:t>
      </w:r>
    </w:p>
    <w:p w14:paraId="4C2DDD75" w14:textId="2449B1DC" w:rsidR="002A3FD7" w:rsidRPr="00450328" w:rsidRDefault="009F12B9" w:rsidP="00450328">
      <w:pPr>
        <w:numPr>
          <w:ilvl w:val="0"/>
          <w:numId w:val="12"/>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MPhil in Public Mental Health does not lead to a professional qualification that can be registered with the Health Professions Council of South Africa or any other health professions council. It is strictly an academic research degree.</w:t>
      </w:r>
    </w:p>
    <w:p w14:paraId="1480B883" w14:textId="77777777" w:rsidR="009F12B9" w:rsidRPr="00450328" w:rsidRDefault="009F12B9" w:rsidP="002A3FD7">
      <w:pPr>
        <w:pStyle w:val="Heading3"/>
      </w:pPr>
      <w:r w:rsidRPr="00450328">
        <w:rPr>
          <w:rStyle w:val="Strong"/>
          <w:b w:val="0"/>
          <w:bCs w:val="0"/>
        </w:rPr>
        <w:t>Fees</w:t>
      </w:r>
    </w:p>
    <w:p w14:paraId="29334485" w14:textId="77777777" w:rsidR="009F12B9" w:rsidRPr="002A3FD7"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w:t>
      </w:r>
      <w:r w:rsidRPr="002A3FD7">
        <w:rPr>
          <w:rStyle w:val="Strong"/>
          <w:rFonts w:asciiTheme="minorHAnsi" w:hAnsiTheme="minorHAnsi" w:cstheme="minorHAnsi"/>
          <w:color w:val="000000" w:themeColor="text1"/>
          <w:sz w:val="21"/>
          <w:szCs w:val="21"/>
        </w:rPr>
        <w:t>estimated</w:t>
      </w:r>
      <w:r w:rsidRPr="002A3FD7">
        <w:rPr>
          <w:rFonts w:asciiTheme="minorHAnsi" w:hAnsiTheme="minorHAnsi" w:cstheme="minorHAnsi"/>
          <w:color w:val="000000" w:themeColor="text1"/>
          <w:sz w:val="21"/>
          <w:szCs w:val="21"/>
        </w:rPr>
        <w:t> </w:t>
      </w:r>
      <w:r w:rsidRPr="002A3FD7">
        <w:rPr>
          <w:rStyle w:val="Strong"/>
          <w:rFonts w:asciiTheme="minorHAnsi" w:hAnsiTheme="minorHAnsi" w:cstheme="minorHAnsi"/>
          <w:color w:val="000000" w:themeColor="text1"/>
          <w:sz w:val="21"/>
          <w:szCs w:val="21"/>
        </w:rPr>
        <w:t>fees</w:t>
      </w:r>
      <w:r w:rsidRPr="002A3FD7">
        <w:rPr>
          <w:rFonts w:asciiTheme="minorHAnsi" w:hAnsiTheme="minorHAnsi" w:cstheme="minorHAnsi"/>
          <w:color w:val="000000" w:themeColor="text1"/>
          <w:sz w:val="21"/>
          <w:szCs w:val="21"/>
        </w:rPr>
        <w:t> for this course for 2018, at the respective universities, are as follows:</w:t>
      </w:r>
    </w:p>
    <w:tbl>
      <w:tblPr>
        <w:tblW w:w="17100" w:type="dxa"/>
        <w:tblCellMar>
          <w:left w:w="0" w:type="dxa"/>
          <w:right w:w="0" w:type="dxa"/>
        </w:tblCellMar>
        <w:tblLook w:val="04A0" w:firstRow="1" w:lastRow="0" w:firstColumn="1" w:lastColumn="0" w:noHBand="0" w:noVBand="1"/>
      </w:tblPr>
      <w:tblGrid>
        <w:gridCol w:w="5700"/>
        <w:gridCol w:w="5700"/>
        <w:gridCol w:w="5700"/>
      </w:tblGrid>
      <w:tr w:rsidR="002A3FD7" w:rsidRPr="002A3FD7" w14:paraId="37854313" w14:textId="77777777" w:rsidTr="009F12B9">
        <w:tc>
          <w:tcPr>
            <w:tcW w:w="3075" w:type="dxa"/>
            <w:tcBorders>
              <w:top w:val="single" w:sz="6" w:space="0" w:color="DDDDDD"/>
            </w:tcBorders>
            <w:shd w:val="clear" w:color="auto" w:fill="auto"/>
            <w:tcMar>
              <w:top w:w="120" w:type="dxa"/>
              <w:left w:w="120" w:type="dxa"/>
              <w:bottom w:w="120" w:type="dxa"/>
              <w:right w:w="120" w:type="dxa"/>
            </w:tcMar>
            <w:hideMark/>
          </w:tcPr>
          <w:p w14:paraId="2ED86E5F" w14:textId="77777777" w:rsidR="009F12B9" w:rsidRPr="002A3FD7" w:rsidRDefault="009F12B9" w:rsidP="002A3FD7">
            <w:pPr>
              <w:jc w:val="both"/>
              <w:rPr>
                <w:rFonts w:asciiTheme="minorHAnsi" w:hAnsiTheme="minorHAnsi" w:cstheme="minorHAnsi"/>
                <w:color w:val="000000" w:themeColor="text1"/>
                <w:sz w:val="21"/>
                <w:szCs w:val="21"/>
              </w:rPr>
            </w:pPr>
          </w:p>
        </w:tc>
        <w:tc>
          <w:tcPr>
            <w:tcW w:w="3075" w:type="dxa"/>
            <w:tcBorders>
              <w:top w:val="single" w:sz="6" w:space="0" w:color="DDDDDD"/>
            </w:tcBorders>
            <w:shd w:val="clear" w:color="auto" w:fill="auto"/>
            <w:tcMar>
              <w:top w:w="120" w:type="dxa"/>
              <w:left w:w="120" w:type="dxa"/>
              <w:bottom w:w="120" w:type="dxa"/>
              <w:right w:w="120" w:type="dxa"/>
            </w:tcMar>
            <w:hideMark/>
          </w:tcPr>
          <w:p w14:paraId="400EF400" w14:textId="77777777" w:rsidR="009F12B9" w:rsidRPr="002A3FD7" w:rsidRDefault="009F12B9" w:rsidP="002A3FD7">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UCT</w:t>
            </w:r>
          </w:p>
        </w:tc>
        <w:tc>
          <w:tcPr>
            <w:tcW w:w="3075" w:type="dxa"/>
            <w:tcBorders>
              <w:top w:val="single" w:sz="6" w:space="0" w:color="DDDDDD"/>
            </w:tcBorders>
            <w:shd w:val="clear" w:color="auto" w:fill="auto"/>
            <w:tcMar>
              <w:top w:w="120" w:type="dxa"/>
              <w:left w:w="120" w:type="dxa"/>
              <w:bottom w:w="120" w:type="dxa"/>
              <w:right w:w="120" w:type="dxa"/>
            </w:tcMar>
            <w:hideMark/>
          </w:tcPr>
          <w:p w14:paraId="18B37467" w14:textId="77777777" w:rsidR="009F12B9" w:rsidRPr="002A3FD7" w:rsidRDefault="009F12B9" w:rsidP="002A3FD7">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SU</w:t>
            </w:r>
          </w:p>
        </w:tc>
      </w:tr>
      <w:tr w:rsidR="002A3FD7" w:rsidRPr="002A3FD7" w14:paraId="08BE6AD7" w14:textId="77777777" w:rsidTr="009F12B9">
        <w:tc>
          <w:tcPr>
            <w:tcW w:w="3075" w:type="dxa"/>
            <w:tcBorders>
              <w:top w:val="single" w:sz="6" w:space="0" w:color="DDDDDD"/>
            </w:tcBorders>
            <w:shd w:val="clear" w:color="auto" w:fill="auto"/>
            <w:tcMar>
              <w:top w:w="120" w:type="dxa"/>
              <w:left w:w="120" w:type="dxa"/>
              <w:bottom w:w="120" w:type="dxa"/>
              <w:right w:w="120" w:type="dxa"/>
            </w:tcMar>
            <w:hideMark/>
          </w:tcPr>
          <w:p w14:paraId="0E6AF776" w14:textId="77777777" w:rsidR="009F12B9" w:rsidRPr="002A3FD7" w:rsidRDefault="009F12B9" w:rsidP="002A3FD7">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Tuition Fees per year</w:t>
            </w:r>
          </w:p>
        </w:tc>
        <w:tc>
          <w:tcPr>
            <w:tcW w:w="3075" w:type="dxa"/>
            <w:tcBorders>
              <w:top w:val="single" w:sz="6" w:space="0" w:color="DDDDDD"/>
            </w:tcBorders>
            <w:shd w:val="clear" w:color="auto" w:fill="auto"/>
            <w:tcMar>
              <w:top w:w="120" w:type="dxa"/>
              <w:left w:w="120" w:type="dxa"/>
              <w:bottom w:w="120" w:type="dxa"/>
              <w:right w:w="120" w:type="dxa"/>
            </w:tcMar>
            <w:hideMark/>
          </w:tcPr>
          <w:p w14:paraId="38A42F40"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33 910</w:t>
            </w:r>
          </w:p>
        </w:tc>
        <w:tc>
          <w:tcPr>
            <w:tcW w:w="3075" w:type="dxa"/>
            <w:tcBorders>
              <w:top w:val="single" w:sz="6" w:space="0" w:color="DDDDDD"/>
            </w:tcBorders>
            <w:shd w:val="clear" w:color="auto" w:fill="auto"/>
            <w:tcMar>
              <w:top w:w="120" w:type="dxa"/>
              <w:left w:w="120" w:type="dxa"/>
              <w:bottom w:w="120" w:type="dxa"/>
              <w:right w:w="120" w:type="dxa"/>
            </w:tcMar>
            <w:hideMark/>
          </w:tcPr>
          <w:p w14:paraId="0DB58BBC"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45 000</w:t>
            </w:r>
          </w:p>
        </w:tc>
      </w:tr>
      <w:tr w:rsidR="002A3FD7" w:rsidRPr="002A3FD7" w14:paraId="7C172E3E" w14:textId="77777777" w:rsidTr="009F12B9">
        <w:tc>
          <w:tcPr>
            <w:tcW w:w="3075" w:type="dxa"/>
            <w:tcBorders>
              <w:top w:val="single" w:sz="6" w:space="0" w:color="DDDDDD"/>
            </w:tcBorders>
            <w:shd w:val="clear" w:color="auto" w:fill="auto"/>
            <w:tcMar>
              <w:top w:w="120" w:type="dxa"/>
              <w:left w:w="120" w:type="dxa"/>
              <w:bottom w:w="120" w:type="dxa"/>
              <w:right w:w="120" w:type="dxa"/>
            </w:tcMar>
            <w:hideMark/>
          </w:tcPr>
          <w:p w14:paraId="0C156EC9" w14:textId="77777777" w:rsidR="009F12B9" w:rsidRPr="002A3FD7" w:rsidRDefault="009F12B9" w:rsidP="002A3FD7">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International Students Administrative Fee</w:t>
            </w:r>
          </w:p>
        </w:tc>
        <w:tc>
          <w:tcPr>
            <w:tcW w:w="3075" w:type="dxa"/>
            <w:tcBorders>
              <w:top w:val="single" w:sz="6" w:space="0" w:color="DDDDDD"/>
            </w:tcBorders>
            <w:shd w:val="clear" w:color="auto" w:fill="auto"/>
            <w:tcMar>
              <w:top w:w="120" w:type="dxa"/>
              <w:left w:w="120" w:type="dxa"/>
              <w:bottom w:w="120" w:type="dxa"/>
              <w:right w:w="120" w:type="dxa"/>
            </w:tcMar>
            <w:hideMark/>
          </w:tcPr>
          <w:p w14:paraId="2D47BCBC"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4 000</w:t>
            </w:r>
          </w:p>
        </w:tc>
        <w:tc>
          <w:tcPr>
            <w:tcW w:w="3075" w:type="dxa"/>
            <w:tcBorders>
              <w:top w:val="single" w:sz="6" w:space="0" w:color="DDDDDD"/>
            </w:tcBorders>
            <w:shd w:val="clear" w:color="auto" w:fill="auto"/>
            <w:tcMar>
              <w:top w:w="120" w:type="dxa"/>
              <w:left w:w="120" w:type="dxa"/>
              <w:bottom w:w="120" w:type="dxa"/>
              <w:right w:w="120" w:type="dxa"/>
            </w:tcMar>
            <w:hideMark/>
          </w:tcPr>
          <w:p w14:paraId="3420361D"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1 415 (SADC)</w:t>
            </w:r>
          </w:p>
          <w:p w14:paraId="52C8CAC1" w14:textId="77777777" w:rsidR="009F12B9" w:rsidRPr="002A3FD7"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2 990 (non-SADC)</w:t>
            </w:r>
          </w:p>
        </w:tc>
      </w:tr>
      <w:tr w:rsidR="002A3FD7" w:rsidRPr="002A3FD7" w14:paraId="2421B672" w14:textId="77777777" w:rsidTr="009F12B9">
        <w:tc>
          <w:tcPr>
            <w:tcW w:w="3075" w:type="dxa"/>
            <w:tcBorders>
              <w:top w:val="single" w:sz="6" w:space="0" w:color="DDDDDD"/>
            </w:tcBorders>
            <w:shd w:val="clear" w:color="auto" w:fill="auto"/>
            <w:tcMar>
              <w:top w:w="120" w:type="dxa"/>
              <w:left w:w="120" w:type="dxa"/>
              <w:bottom w:w="120" w:type="dxa"/>
              <w:right w:w="120" w:type="dxa"/>
            </w:tcMar>
            <w:hideMark/>
          </w:tcPr>
          <w:p w14:paraId="20560274" w14:textId="77777777" w:rsidR="009F12B9" w:rsidRPr="002A3FD7" w:rsidRDefault="009F12B9" w:rsidP="002A3FD7">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Application Fee</w:t>
            </w:r>
          </w:p>
        </w:tc>
        <w:tc>
          <w:tcPr>
            <w:tcW w:w="3075" w:type="dxa"/>
            <w:tcBorders>
              <w:top w:val="single" w:sz="6" w:space="0" w:color="DDDDDD"/>
            </w:tcBorders>
            <w:shd w:val="clear" w:color="auto" w:fill="auto"/>
            <w:tcMar>
              <w:top w:w="120" w:type="dxa"/>
              <w:left w:w="120" w:type="dxa"/>
              <w:bottom w:w="120" w:type="dxa"/>
              <w:right w:w="120" w:type="dxa"/>
            </w:tcMar>
            <w:hideMark/>
          </w:tcPr>
          <w:p w14:paraId="1EA8CE6B"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100 (RSA and SADC)</w:t>
            </w:r>
          </w:p>
          <w:p w14:paraId="4D03B424" w14:textId="77777777" w:rsidR="009F12B9" w:rsidRPr="002A3FD7"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300 (rest of world)</w:t>
            </w:r>
          </w:p>
        </w:tc>
        <w:tc>
          <w:tcPr>
            <w:tcW w:w="3075" w:type="dxa"/>
            <w:tcBorders>
              <w:top w:val="single" w:sz="6" w:space="0" w:color="DDDDDD"/>
            </w:tcBorders>
            <w:shd w:val="clear" w:color="auto" w:fill="auto"/>
            <w:tcMar>
              <w:top w:w="120" w:type="dxa"/>
              <w:left w:w="120" w:type="dxa"/>
              <w:bottom w:w="120" w:type="dxa"/>
              <w:right w:w="120" w:type="dxa"/>
            </w:tcMar>
            <w:hideMark/>
          </w:tcPr>
          <w:p w14:paraId="222297AE" w14:textId="77777777" w:rsidR="009F12B9" w:rsidRPr="002A3FD7" w:rsidRDefault="009F12B9" w:rsidP="002A3FD7">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100</w:t>
            </w:r>
          </w:p>
        </w:tc>
      </w:tr>
    </w:tbl>
    <w:p w14:paraId="3C60EAC9" w14:textId="3A3919F7" w:rsidR="009F12B9"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Fees for 2021 will be finalised in October 2020.  See information on fees for </w:t>
      </w:r>
      <w:hyperlink r:id="rId10" w:history="1">
        <w:r w:rsidRPr="002A3FD7">
          <w:rPr>
            <w:rStyle w:val="Hyperlink"/>
            <w:rFonts w:asciiTheme="minorHAnsi" w:hAnsiTheme="minorHAnsi" w:cstheme="minorHAnsi"/>
            <w:b/>
            <w:bCs/>
            <w:color w:val="000000" w:themeColor="text1"/>
            <w:sz w:val="21"/>
            <w:szCs w:val="21"/>
          </w:rPr>
          <w:t>Stellenbosch University</w:t>
        </w:r>
      </w:hyperlink>
      <w:r w:rsidRPr="002A3FD7">
        <w:rPr>
          <w:rFonts w:asciiTheme="minorHAnsi" w:hAnsiTheme="minorHAnsi" w:cstheme="minorHAnsi"/>
          <w:color w:val="000000" w:themeColor="text1"/>
          <w:sz w:val="21"/>
          <w:szCs w:val="21"/>
        </w:rPr>
        <w:t> and  the </w:t>
      </w:r>
      <w:hyperlink r:id="rId11" w:history="1">
        <w:r w:rsidRPr="002A3FD7">
          <w:rPr>
            <w:rStyle w:val="Hyperlink"/>
            <w:rFonts w:asciiTheme="minorHAnsi" w:hAnsiTheme="minorHAnsi" w:cstheme="minorHAnsi"/>
            <w:b/>
            <w:bCs/>
            <w:color w:val="000000" w:themeColor="text1"/>
            <w:sz w:val="21"/>
            <w:szCs w:val="21"/>
          </w:rPr>
          <w:t>University of Cape Town</w:t>
        </w:r>
      </w:hyperlink>
      <w:r w:rsidRPr="002A3FD7">
        <w:rPr>
          <w:rFonts w:asciiTheme="minorHAnsi" w:hAnsiTheme="minorHAnsi" w:cstheme="minorHAnsi"/>
          <w:color w:val="000000" w:themeColor="text1"/>
          <w:sz w:val="21"/>
          <w:szCs w:val="21"/>
        </w:rPr>
        <w:t>.</w:t>
      </w:r>
    </w:p>
    <w:p w14:paraId="3BA5F8CA" w14:textId="77777777" w:rsidR="00450328" w:rsidRPr="002A3FD7" w:rsidRDefault="00450328" w:rsidP="002A3FD7">
      <w:pPr>
        <w:pStyle w:val="NormalWeb"/>
        <w:spacing w:before="0" w:beforeAutospacing="0" w:after="0" w:afterAutospacing="0"/>
        <w:jc w:val="both"/>
        <w:rPr>
          <w:rFonts w:asciiTheme="minorHAnsi" w:hAnsiTheme="minorHAnsi" w:cstheme="minorHAnsi"/>
          <w:color w:val="000000" w:themeColor="text1"/>
          <w:sz w:val="21"/>
          <w:szCs w:val="21"/>
        </w:rPr>
      </w:pPr>
    </w:p>
    <w:p w14:paraId="6D1C03C6" w14:textId="77777777" w:rsidR="009F12B9" w:rsidRPr="00450328" w:rsidRDefault="009F12B9" w:rsidP="002A3FD7">
      <w:pPr>
        <w:pStyle w:val="Heading3"/>
      </w:pPr>
      <w:r w:rsidRPr="00450328">
        <w:rPr>
          <w:rStyle w:val="Strong"/>
          <w:b w:val="0"/>
          <w:bCs w:val="0"/>
        </w:rPr>
        <w:t>Fellowship Opportunities</w:t>
      </w:r>
    </w:p>
    <w:p w14:paraId="66C9AC34" w14:textId="694631FA" w:rsidR="009F12B9"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Although there are no fellowships currently, there may be funded fellowships available for 2021 applicants. If funding becomes available, we will update this webpage with the relevant information. See the </w:t>
      </w:r>
      <w:hyperlink r:id="rId12" w:history="1">
        <w:r w:rsidRPr="002A3FD7">
          <w:rPr>
            <w:rStyle w:val="Hyperlink"/>
            <w:rFonts w:asciiTheme="minorHAnsi" w:hAnsiTheme="minorHAnsi" w:cstheme="minorHAnsi"/>
            <w:b/>
            <w:bCs/>
            <w:color w:val="000000" w:themeColor="text1"/>
            <w:sz w:val="21"/>
            <w:szCs w:val="21"/>
          </w:rPr>
          <w:t>UCT postgraduate degree funding noticeboard</w:t>
        </w:r>
      </w:hyperlink>
      <w:r w:rsidRPr="002A3FD7">
        <w:rPr>
          <w:rFonts w:asciiTheme="minorHAnsi" w:hAnsiTheme="minorHAnsi" w:cstheme="minorHAnsi"/>
          <w:color w:val="000000" w:themeColor="text1"/>
          <w:sz w:val="21"/>
          <w:szCs w:val="21"/>
        </w:rPr>
        <w:t> for other funding options.</w:t>
      </w:r>
    </w:p>
    <w:p w14:paraId="44F8206F" w14:textId="77777777" w:rsidR="00450328" w:rsidRPr="002A3FD7" w:rsidRDefault="00450328" w:rsidP="002A3FD7">
      <w:pPr>
        <w:pStyle w:val="NormalWeb"/>
        <w:spacing w:before="0" w:beforeAutospacing="0" w:after="0" w:afterAutospacing="0"/>
        <w:jc w:val="both"/>
        <w:rPr>
          <w:rFonts w:asciiTheme="minorHAnsi" w:hAnsiTheme="minorHAnsi" w:cstheme="minorHAnsi"/>
          <w:color w:val="000000" w:themeColor="text1"/>
          <w:sz w:val="21"/>
          <w:szCs w:val="21"/>
        </w:rPr>
      </w:pPr>
    </w:p>
    <w:p w14:paraId="61E028AC" w14:textId="77777777" w:rsidR="009F12B9" w:rsidRPr="00450328" w:rsidRDefault="009F12B9" w:rsidP="002A3FD7">
      <w:pPr>
        <w:pStyle w:val="Heading3"/>
      </w:pPr>
      <w:r w:rsidRPr="00450328">
        <w:rPr>
          <w:rStyle w:val="Strong"/>
          <w:b w:val="0"/>
          <w:bCs w:val="0"/>
        </w:rPr>
        <w:t>Selection Process</w:t>
      </w:r>
    </w:p>
    <w:p w14:paraId="6F8529E5"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Admission to the programme is highly competitive, and is based primarily on academic merit and the potential to contribute to mental health development in under-served areas in Africa.  We will engage in a rigorous selection process to identify the candidates who are most likely to successfully complete the degree within the prescribed period. In addition to the written application, short-listed applicants may be requested to attend a teleconference interview.</w:t>
      </w:r>
    </w:p>
    <w:p w14:paraId="62A5271B" w14:textId="7E010947" w:rsidR="009F12B9"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deadline for applications is </w:t>
      </w:r>
      <w:r w:rsidRPr="002A3FD7">
        <w:rPr>
          <w:rStyle w:val="Strong"/>
          <w:rFonts w:asciiTheme="minorHAnsi" w:hAnsiTheme="minorHAnsi" w:cstheme="minorHAnsi"/>
          <w:color w:val="000000" w:themeColor="text1"/>
          <w:sz w:val="21"/>
          <w:szCs w:val="21"/>
        </w:rPr>
        <w:t>31 August 2020.</w:t>
      </w:r>
      <w:r w:rsidRPr="002A3FD7">
        <w:rPr>
          <w:rFonts w:asciiTheme="minorHAnsi" w:hAnsiTheme="minorHAnsi" w:cstheme="minorHAnsi"/>
          <w:color w:val="000000" w:themeColor="text1"/>
          <w:sz w:val="21"/>
          <w:szCs w:val="21"/>
        </w:rPr>
        <w:t> The outcome of the selection process will be communicated to all applicants by </w:t>
      </w:r>
      <w:r w:rsidRPr="002A3FD7">
        <w:rPr>
          <w:rStyle w:val="Strong"/>
          <w:rFonts w:asciiTheme="minorHAnsi" w:hAnsiTheme="minorHAnsi" w:cstheme="minorHAnsi"/>
          <w:color w:val="000000" w:themeColor="text1"/>
          <w:sz w:val="21"/>
          <w:szCs w:val="21"/>
        </w:rPr>
        <w:t>31 October 2020</w:t>
      </w:r>
      <w:r w:rsidRPr="002A3FD7">
        <w:rPr>
          <w:rFonts w:asciiTheme="minorHAnsi" w:hAnsiTheme="minorHAnsi" w:cstheme="minorHAnsi"/>
          <w:color w:val="000000" w:themeColor="text1"/>
          <w:sz w:val="21"/>
          <w:szCs w:val="21"/>
        </w:rPr>
        <w:t>.</w:t>
      </w:r>
    </w:p>
    <w:p w14:paraId="08CDE986" w14:textId="77777777" w:rsidR="00450328" w:rsidRPr="002A3FD7" w:rsidRDefault="00450328" w:rsidP="002A3FD7">
      <w:pPr>
        <w:pStyle w:val="NormalWeb"/>
        <w:spacing w:before="0" w:beforeAutospacing="0" w:after="0" w:afterAutospacing="0"/>
        <w:jc w:val="both"/>
        <w:rPr>
          <w:rFonts w:asciiTheme="minorHAnsi" w:hAnsiTheme="minorHAnsi" w:cstheme="minorHAnsi"/>
          <w:color w:val="000000" w:themeColor="text1"/>
          <w:sz w:val="21"/>
          <w:szCs w:val="21"/>
        </w:rPr>
      </w:pPr>
    </w:p>
    <w:p w14:paraId="74DA2CD1" w14:textId="77777777" w:rsidR="009F12B9" w:rsidRPr="00450328" w:rsidRDefault="009F12B9" w:rsidP="002A3FD7">
      <w:pPr>
        <w:pStyle w:val="Heading3"/>
        <w:rPr>
          <w:color w:val="538135" w:themeColor="accent6" w:themeShade="BF"/>
        </w:rPr>
      </w:pPr>
      <w:r w:rsidRPr="00450328">
        <w:rPr>
          <w:rStyle w:val="Strong"/>
          <w:b w:val="0"/>
          <w:bCs w:val="0"/>
          <w:color w:val="538135" w:themeColor="accent6" w:themeShade="BF"/>
        </w:rPr>
        <w:t>APPLICATION INSTRUCTIONS</w:t>
      </w:r>
    </w:p>
    <w:p w14:paraId="70F65159"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application forms are detailed, so that we have as much relevant information possible to enable us to select the most suitable candidates.  Instructions for completing the application form are provided in this section.  Please read and follow these instructions carefully as they are not repeated on the application form itself.</w:t>
      </w:r>
    </w:p>
    <w:p w14:paraId="349BB440" w14:textId="77777777" w:rsidR="009F12B9" w:rsidRPr="002A3FD7" w:rsidRDefault="009F12B9" w:rsidP="002A3FD7">
      <w:pPr>
        <w:numPr>
          <w:ilvl w:val="0"/>
          <w:numId w:val="13"/>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lastRenderedPageBreak/>
        <w:t>Download the application forms from the button below.</w:t>
      </w:r>
    </w:p>
    <w:p w14:paraId="545ECAE6" w14:textId="77777777" w:rsidR="009F12B9" w:rsidRPr="002A3FD7" w:rsidRDefault="009F12B9" w:rsidP="002A3FD7">
      <w:pPr>
        <w:numPr>
          <w:ilvl w:val="0"/>
          <w:numId w:val="13"/>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application forms must be completed in full and submitted with all required supporting documents </w:t>
      </w:r>
      <w:r w:rsidRPr="002A3FD7">
        <w:rPr>
          <w:rStyle w:val="Strong"/>
          <w:rFonts w:asciiTheme="minorHAnsi" w:hAnsiTheme="minorHAnsi" w:cstheme="minorHAnsi"/>
          <w:color w:val="000000" w:themeColor="text1"/>
          <w:sz w:val="21"/>
          <w:szCs w:val="21"/>
        </w:rPr>
        <w:t>as a </w:t>
      </w:r>
      <w:r w:rsidRPr="002A3FD7">
        <w:rPr>
          <w:rStyle w:val="Emphasis"/>
          <w:rFonts w:asciiTheme="minorHAnsi" w:hAnsiTheme="minorHAnsi" w:cstheme="minorHAnsi"/>
          <w:b/>
          <w:bCs/>
          <w:color w:val="000000" w:themeColor="text1"/>
          <w:sz w:val="21"/>
          <w:szCs w:val="21"/>
        </w:rPr>
        <w:t>single</w:t>
      </w:r>
      <w:r w:rsidRPr="002A3FD7">
        <w:rPr>
          <w:rStyle w:val="Strong"/>
          <w:rFonts w:asciiTheme="minorHAnsi" w:hAnsiTheme="minorHAnsi" w:cstheme="minorHAnsi"/>
          <w:color w:val="000000" w:themeColor="text1"/>
          <w:sz w:val="21"/>
          <w:szCs w:val="21"/>
        </w:rPr>
        <w:t> PDF file, with your surname and initial as the file name,</w:t>
      </w:r>
      <w:r w:rsidRPr="002A3FD7">
        <w:rPr>
          <w:rFonts w:asciiTheme="minorHAnsi" w:hAnsiTheme="minorHAnsi" w:cstheme="minorHAnsi"/>
          <w:color w:val="000000" w:themeColor="text1"/>
          <w:sz w:val="21"/>
          <w:szCs w:val="21"/>
        </w:rPr>
        <w:t> to </w:t>
      </w:r>
      <w:hyperlink r:id="rId13" w:history="1">
        <w:r w:rsidRPr="002A3FD7">
          <w:rPr>
            <w:rStyle w:val="Strong"/>
            <w:rFonts w:asciiTheme="minorHAnsi" w:hAnsiTheme="minorHAnsi" w:cstheme="minorHAnsi"/>
            <w:color w:val="000000" w:themeColor="text1"/>
            <w:sz w:val="21"/>
            <w:szCs w:val="21"/>
          </w:rPr>
          <w:t>Mobo@uct.ac.za</w:t>
        </w:r>
      </w:hyperlink>
      <w:r w:rsidRPr="002A3FD7">
        <w:rPr>
          <w:rFonts w:asciiTheme="minorHAnsi" w:hAnsiTheme="minorHAnsi" w:cstheme="minorHAnsi"/>
          <w:color w:val="000000" w:themeColor="text1"/>
          <w:sz w:val="21"/>
          <w:szCs w:val="21"/>
        </w:rPr>
        <w:t> on or before </w:t>
      </w:r>
      <w:r w:rsidRPr="002A3FD7">
        <w:rPr>
          <w:rStyle w:val="Strong"/>
          <w:rFonts w:asciiTheme="minorHAnsi" w:hAnsiTheme="minorHAnsi" w:cstheme="minorHAnsi"/>
          <w:color w:val="000000" w:themeColor="text1"/>
          <w:sz w:val="21"/>
          <w:szCs w:val="21"/>
        </w:rPr>
        <w:t>31 August 2020</w:t>
      </w:r>
      <w:r w:rsidRPr="002A3FD7">
        <w:rPr>
          <w:rFonts w:asciiTheme="minorHAnsi" w:hAnsiTheme="minorHAnsi" w:cstheme="minorHAnsi"/>
          <w:color w:val="000000" w:themeColor="text1"/>
          <w:sz w:val="21"/>
          <w:szCs w:val="21"/>
        </w:rPr>
        <w:t>.</w:t>
      </w:r>
    </w:p>
    <w:p w14:paraId="539AB69D" w14:textId="77777777" w:rsidR="009F12B9" w:rsidRPr="002A3FD7" w:rsidRDefault="009F12B9" w:rsidP="002A3FD7">
      <w:pPr>
        <w:numPr>
          <w:ilvl w:val="0"/>
          <w:numId w:val="13"/>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Each application should consist of the following:</w:t>
      </w:r>
    </w:p>
    <w:p w14:paraId="715C95CD" w14:textId="77777777" w:rsidR="009F12B9" w:rsidRPr="002A3FD7" w:rsidRDefault="009F12B9" w:rsidP="002A3FD7">
      <w:pPr>
        <w:numPr>
          <w:ilvl w:val="0"/>
          <w:numId w:val="14"/>
        </w:numPr>
        <w:ind w:left="1080"/>
        <w:jc w:val="both"/>
        <w:rPr>
          <w:rFonts w:asciiTheme="minorHAnsi" w:hAnsiTheme="minorHAnsi" w:cstheme="minorHAnsi"/>
          <w:color w:val="000000" w:themeColor="text1"/>
          <w:sz w:val="21"/>
          <w:szCs w:val="21"/>
        </w:rPr>
      </w:pPr>
    </w:p>
    <w:p w14:paraId="07EBC17A" w14:textId="77777777" w:rsidR="009F12B9" w:rsidRPr="002A3FD7" w:rsidRDefault="009F12B9" w:rsidP="002A3FD7">
      <w:pPr>
        <w:numPr>
          <w:ilvl w:val="1"/>
          <w:numId w:val="14"/>
        </w:numPr>
        <w:spacing w:before="100" w:beforeAutospacing="1" w:after="100"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Completed application form, including:</w:t>
      </w:r>
    </w:p>
    <w:p w14:paraId="7A6A1D4A"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Photograph</w:t>
      </w:r>
    </w:p>
    <w:p w14:paraId="53F29405"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Signed declaration</w:t>
      </w:r>
    </w:p>
    <w:p w14:paraId="1C2572A3"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Research proposal (see format in the application form)</w:t>
      </w:r>
    </w:p>
    <w:p w14:paraId="63ABA37D" w14:textId="77777777" w:rsidR="009F12B9" w:rsidRPr="002A3FD7" w:rsidRDefault="009F12B9" w:rsidP="002A3FD7">
      <w:pPr>
        <w:numPr>
          <w:ilvl w:val="2"/>
          <w:numId w:val="14"/>
        </w:numPr>
        <w:spacing w:before="100" w:before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Names of 2 referees. We will contact them directly.</w:t>
      </w:r>
    </w:p>
    <w:p w14:paraId="4AABEF2A" w14:textId="77777777" w:rsidR="009F12B9" w:rsidRPr="002A3FD7" w:rsidRDefault="009F12B9" w:rsidP="002A3FD7">
      <w:pPr>
        <w:numPr>
          <w:ilvl w:val="1"/>
          <w:numId w:val="14"/>
        </w:numPr>
        <w:spacing w:before="100" w:beforeAutospacing="1" w:after="100"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Certified copies of original academic transcripts</w:t>
      </w:r>
    </w:p>
    <w:p w14:paraId="410308A8" w14:textId="77777777" w:rsidR="009F12B9" w:rsidRPr="002A3FD7" w:rsidRDefault="009F12B9" w:rsidP="002A3FD7">
      <w:pPr>
        <w:numPr>
          <w:ilvl w:val="1"/>
          <w:numId w:val="14"/>
        </w:numPr>
        <w:spacing w:before="100" w:beforeAutospacing="1"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An example of your </w:t>
      </w:r>
      <w:r w:rsidRPr="002A3FD7">
        <w:rPr>
          <w:rStyle w:val="Strong"/>
          <w:rFonts w:asciiTheme="minorHAnsi" w:hAnsiTheme="minorHAnsi" w:cstheme="minorHAnsi"/>
          <w:color w:val="000000" w:themeColor="text1"/>
          <w:sz w:val="21"/>
          <w:szCs w:val="21"/>
        </w:rPr>
        <w:t>own</w:t>
      </w:r>
      <w:r w:rsidRPr="002A3FD7">
        <w:rPr>
          <w:rFonts w:asciiTheme="minorHAnsi" w:hAnsiTheme="minorHAnsi" w:cstheme="minorHAnsi"/>
          <w:color w:val="000000" w:themeColor="text1"/>
          <w:sz w:val="21"/>
          <w:szCs w:val="21"/>
        </w:rPr>
        <w:t> academic writing skills such as an article that you have authored. (Please do not submit a co-authored paper as we require an example of your writing skills.)</w:t>
      </w:r>
    </w:p>
    <w:p w14:paraId="2C6FEC2D" w14:textId="77777777" w:rsidR="009F12B9" w:rsidRPr="002A3FD7" w:rsidRDefault="009F12B9" w:rsidP="002A3FD7">
      <w:pPr>
        <w:numPr>
          <w:ilvl w:val="1"/>
          <w:numId w:val="14"/>
        </w:numPr>
        <w:spacing w:before="100" w:before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Please do not include any additional material (such as a separate CV) in your application package. Provision has been made on the application form for all information required for the selection process.</w:t>
      </w:r>
    </w:p>
    <w:p w14:paraId="5CC43756" w14:textId="77777777" w:rsidR="009F12B9" w:rsidRPr="002A3FD7" w:rsidRDefault="009F12B9" w:rsidP="002A3FD7">
      <w:pPr>
        <w:numPr>
          <w:ilvl w:val="0"/>
          <w:numId w:val="14"/>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If you have any questions about the application form or process, please contact </w:t>
      </w:r>
      <w:r w:rsidRPr="002A3FD7">
        <w:rPr>
          <w:rStyle w:val="Strong"/>
          <w:rFonts w:asciiTheme="minorHAnsi" w:hAnsiTheme="minorHAnsi" w:cstheme="minorHAnsi"/>
          <w:color w:val="000000" w:themeColor="text1"/>
          <w:sz w:val="21"/>
          <w:szCs w:val="21"/>
        </w:rPr>
        <w:t>Songelwa Mobo (</w:t>
      </w:r>
      <w:hyperlink r:id="rId14" w:history="1">
        <w:r w:rsidRPr="002A3FD7">
          <w:rPr>
            <w:rStyle w:val="Strong"/>
            <w:rFonts w:asciiTheme="minorHAnsi" w:hAnsiTheme="minorHAnsi" w:cstheme="minorHAnsi"/>
            <w:color w:val="000000" w:themeColor="text1"/>
            <w:sz w:val="21"/>
            <w:szCs w:val="21"/>
          </w:rPr>
          <w:t>Mobo@uct.ac.za</w:t>
        </w:r>
      </w:hyperlink>
      <w:r w:rsidRPr="002A3FD7">
        <w:rPr>
          <w:rStyle w:val="Strong"/>
          <w:rFonts w:asciiTheme="minorHAnsi" w:hAnsiTheme="minorHAnsi" w:cstheme="minorHAnsi"/>
          <w:color w:val="000000" w:themeColor="text1"/>
          <w:sz w:val="21"/>
          <w:szCs w:val="21"/>
        </w:rPr>
        <w:t>).</w:t>
      </w:r>
    </w:p>
    <w:p w14:paraId="6E8BD8E6" w14:textId="77777777" w:rsidR="009F12B9" w:rsidRPr="002A3FD7" w:rsidRDefault="009F12B9" w:rsidP="002A3FD7">
      <w:pPr>
        <w:numPr>
          <w:ilvl w:val="0"/>
          <w:numId w:val="14"/>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Upon selection, students will be given additional information related to their registering university (such as information related to fees, registration, accommodation for the 3 week intensive course, financial assistance, etc), as well as more detailed information about the course.</w:t>
      </w:r>
    </w:p>
    <w:p w14:paraId="3D86C37D" w14:textId="77777777" w:rsidR="00D80E20" w:rsidRPr="002A3FD7" w:rsidRDefault="00D80E20" w:rsidP="002A3FD7">
      <w:pPr>
        <w:autoSpaceDE w:val="0"/>
        <w:autoSpaceDN w:val="0"/>
        <w:adjustRightInd w:val="0"/>
        <w:spacing w:line="360" w:lineRule="auto"/>
        <w:jc w:val="both"/>
        <w:rPr>
          <w:rFonts w:asciiTheme="minorHAnsi" w:hAnsiTheme="minorHAnsi" w:cstheme="minorHAnsi"/>
          <w:color w:val="000000" w:themeColor="text1"/>
        </w:rPr>
      </w:pPr>
    </w:p>
    <w:sectPr w:rsidR="00D80E20" w:rsidRPr="002A3FD7" w:rsidSect="00AD5EAD">
      <w:headerReference w:type="default" r:id="rId15"/>
      <w:footerReference w:type="even" r:id="rId16"/>
      <w:footerReference w:type="default" r:id="rId17"/>
      <w:footerReference w:type="first" r:id="rId18"/>
      <w:footnotePr>
        <w:numFmt w:val="chicago"/>
      </w:footnotePr>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1796" w14:textId="77777777" w:rsidR="00874765" w:rsidRDefault="00874765">
      <w:r>
        <w:separator/>
      </w:r>
    </w:p>
  </w:endnote>
  <w:endnote w:type="continuationSeparator" w:id="0">
    <w:p w14:paraId="2B4D3630" w14:textId="77777777" w:rsidR="00874765" w:rsidRDefault="008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3759" w14:textId="77777777" w:rsidR="002F3D6D" w:rsidRDefault="002F3D6D" w:rsidP="00F937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29094F" w14:textId="77777777" w:rsidR="002F3D6D" w:rsidRDefault="002F3D6D" w:rsidP="00F9372E">
    <w:pPr>
      <w:pStyle w:val="Footer"/>
      <w:ind w:firstLine="360"/>
    </w:pPr>
  </w:p>
  <w:p w14:paraId="5756C31C" w14:textId="77777777" w:rsidR="002F3D6D" w:rsidRDefault="002F3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D7D0" w14:textId="71F1E41C" w:rsidR="002F3D6D" w:rsidRPr="00450328" w:rsidRDefault="002F3D6D" w:rsidP="00F9372E">
    <w:pPr>
      <w:autoSpaceDE w:val="0"/>
      <w:autoSpaceDN w:val="0"/>
      <w:adjustRightInd w:val="0"/>
      <w:spacing w:line="360" w:lineRule="auto"/>
      <w:rPr>
        <w:i/>
        <w:sz w:val="16"/>
        <w:szCs w:val="16"/>
        <w:lang w:val="en-US" w:eastAsia="en-US"/>
      </w:rPr>
    </w:pPr>
    <w:r w:rsidRPr="001D3EA5">
      <w:rPr>
        <w:i/>
        <w:sz w:val="16"/>
        <w:szCs w:val="16"/>
        <w:lang w:val="en-US" w:eastAsia="en-US"/>
      </w:rPr>
      <w:t>Call</w:t>
    </w:r>
    <w:r w:rsidR="00AD5EAD">
      <w:rPr>
        <w:i/>
        <w:sz w:val="16"/>
        <w:szCs w:val="16"/>
        <w:lang w:val="en-US" w:eastAsia="en-US"/>
      </w:rPr>
      <w:t xml:space="preserve"> for Applications 20</w:t>
    </w:r>
    <w:r w:rsidR="000C0CC3">
      <w:rPr>
        <w:i/>
        <w:sz w:val="16"/>
        <w:szCs w:val="16"/>
        <w:lang w:val="en-US" w:eastAsia="en-US"/>
      </w:rPr>
      <w:t>2</w:t>
    </w:r>
    <w:r w:rsidR="00450328">
      <w:rPr>
        <w:i/>
        <w:sz w:val="16"/>
        <w:szCs w:val="16"/>
        <w:lang w:val="en-US" w:eastAsia="en-US"/>
      </w:rPr>
      <w:t>1</w:t>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t xml:space="preserve">              </w:t>
    </w:r>
    <w:r w:rsidRPr="001D3EA5">
      <w:rPr>
        <w:i/>
        <w:sz w:val="16"/>
        <w:szCs w:val="16"/>
        <w:lang w:val="en-US" w:eastAsia="en-US"/>
      </w:rPr>
      <w:t xml:space="preserve">Page </w:t>
    </w:r>
    <w:r w:rsidRPr="001D3EA5">
      <w:rPr>
        <w:i/>
        <w:sz w:val="16"/>
        <w:szCs w:val="16"/>
        <w:lang w:val="en-US" w:eastAsia="en-US"/>
      </w:rPr>
      <w:fldChar w:fldCharType="begin"/>
    </w:r>
    <w:r w:rsidRPr="001D3EA5">
      <w:rPr>
        <w:i/>
        <w:sz w:val="16"/>
        <w:szCs w:val="16"/>
        <w:lang w:val="en-US" w:eastAsia="en-US"/>
      </w:rPr>
      <w:instrText xml:space="preserve"> PAGE </w:instrText>
    </w:r>
    <w:r w:rsidRPr="001D3EA5">
      <w:rPr>
        <w:i/>
        <w:sz w:val="16"/>
        <w:szCs w:val="16"/>
        <w:lang w:val="en-US" w:eastAsia="en-US"/>
      </w:rPr>
      <w:fldChar w:fldCharType="separate"/>
    </w:r>
    <w:r w:rsidR="00174EF7">
      <w:rPr>
        <w:i/>
        <w:noProof/>
        <w:sz w:val="16"/>
        <w:szCs w:val="16"/>
        <w:lang w:val="en-US" w:eastAsia="en-US"/>
      </w:rPr>
      <w:t>4</w:t>
    </w:r>
    <w:r w:rsidRPr="001D3EA5">
      <w:rPr>
        <w:i/>
        <w:sz w:val="16"/>
        <w:szCs w:val="16"/>
        <w:lang w:val="en-US" w:eastAsia="en-US"/>
      </w:rPr>
      <w:fldChar w:fldCharType="end"/>
    </w:r>
    <w:r w:rsidRPr="001D3EA5">
      <w:rPr>
        <w:i/>
        <w:sz w:val="16"/>
        <w:szCs w:val="16"/>
        <w:lang w:val="en-US" w:eastAsia="en-US"/>
      </w:rPr>
      <w:t xml:space="preserve"> of </w:t>
    </w:r>
    <w:r w:rsidRPr="001D3EA5">
      <w:rPr>
        <w:i/>
        <w:sz w:val="16"/>
        <w:szCs w:val="16"/>
        <w:lang w:val="en-US" w:eastAsia="en-US"/>
      </w:rPr>
      <w:fldChar w:fldCharType="begin"/>
    </w:r>
    <w:r w:rsidRPr="001D3EA5">
      <w:rPr>
        <w:i/>
        <w:sz w:val="16"/>
        <w:szCs w:val="16"/>
        <w:lang w:val="en-US" w:eastAsia="en-US"/>
      </w:rPr>
      <w:instrText xml:space="preserve"> NUMPAGES </w:instrText>
    </w:r>
    <w:r w:rsidRPr="001D3EA5">
      <w:rPr>
        <w:i/>
        <w:sz w:val="16"/>
        <w:szCs w:val="16"/>
        <w:lang w:val="en-US" w:eastAsia="en-US"/>
      </w:rPr>
      <w:fldChar w:fldCharType="separate"/>
    </w:r>
    <w:r w:rsidR="00174EF7">
      <w:rPr>
        <w:i/>
        <w:noProof/>
        <w:sz w:val="16"/>
        <w:szCs w:val="16"/>
        <w:lang w:val="en-US" w:eastAsia="en-US"/>
      </w:rPr>
      <w:t>4</w:t>
    </w:r>
    <w:r w:rsidRPr="001D3EA5">
      <w:rPr>
        <w:i/>
        <w:sz w:val="16"/>
        <w:szCs w:val="16"/>
        <w:lang w:val="en-US" w:eastAsia="en-US"/>
      </w:rPr>
      <w:fldChar w:fldCharType="end"/>
    </w:r>
    <w:r w:rsidR="00D85E07">
      <w:rPr>
        <w:noProof/>
        <w:lang w:val="en-ZW" w:eastAsia="en-ZW"/>
      </w:rPr>
      <mc:AlternateContent>
        <mc:Choice Requires="wps">
          <w:drawing>
            <wp:anchor distT="0" distB="0" distL="114300" distR="114300" simplePos="0" relativeHeight="251657216" behindDoc="0" locked="0" layoutInCell="1" allowOverlap="1" wp14:anchorId="41A98246" wp14:editId="1EF79D1C">
              <wp:simplePos x="0" y="0"/>
              <wp:positionH relativeFrom="column">
                <wp:posOffset>-114300</wp:posOffset>
              </wp:positionH>
              <wp:positionV relativeFrom="paragraph">
                <wp:posOffset>-41910</wp:posOffset>
              </wp:positionV>
              <wp:extent cx="6172200" cy="11430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9120"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98246" id="_x0000_t202" coordsize="21600,21600" o:spt="202" path="m,l,21600r21600,l21600,xe">
              <v:stroke joinstyle="miter"/>
              <v:path gradientshapeok="t" o:connecttype="rect"/>
            </v:shapetype>
            <v:shape id="Text Box 3" o:spid="_x0000_s1027" type="#_x0000_t202" style="position:absolute;margin-left:-9pt;margin-top:-3.3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" filled="f" stroked="f">
              <v:textbox>
                <w:txbxContent>
                  <w:p w14:paraId="2D159120"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ZW" w:eastAsia="en-ZW"/>
      </w:rPr>
      <mc:AlternateContent>
        <mc:Choice Requires="wps">
          <w:drawing>
            <wp:anchor distT="0" distB="0" distL="114300" distR="114300" simplePos="0" relativeHeight="251656192" behindDoc="0" locked="0" layoutInCell="1" allowOverlap="1" wp14:anchorId="1C53014F" wp14:editId="3765E7C6">
              <wp:simplePos x="0" y="0"/>
              <wp:positionH relativeFrom="column">
                <wp:posOffset>-114300</wp:posOffset>
              </wp:positionH>
              <wp:positionV relativeFrom="paragraph">
                <wp:posOffset>-41910</wp:posOffset>
              </wp:positionV>
              <wp:extent cx="6172200" cy="11430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D042"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3014F" id="Text Box 2" o:spid="_x0000_s1028" type="#_x0000_t202" style="position:absolute;margin-left:-9pt;margin-top:-3.3pt;width:48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" filled="f" stroked="f">
              <v:textbox>
                <w:txbxContent>
                  <w:p w14:paraId="100FD042"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ZW" w:eastAsia="en-ZW"/>
      </w:rPr>
      <mc:AlternateContent>
        <mc:Choice Requires="wps">
          <w:drawing>
            <wp:anchor distT="0" distB="0" distL="114300" distR="114300" simplePos="0" relativeHeight="251655168" behindDoc="0" locked="0" layoutInCell="1" allowOverlap="1" wp14:anchorId="5B7979FC" wp14:editId="5E499754">
              <wp:simplePos x="0" y="0"/>
              <wp:positionH relativeFrom="column">
                <wp:posOffset>-114300</wp:posOffset>
              </wp:positionH>
              <wp:positionV relativeFrom="paragraph">
                <wp:posOffset>-41910</wp:posOffset>
              </wp:positionV>
              <wp:extent cx="6172200" cy="114300"/>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60F0"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979FC" id="Text Box 1" o:spid="_x0000_s1029" type="#_x0000_t202" style="position:absolute;margin-left:-9pt;margin-top:-3.3pt;width:486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" filled="f" stroked="f">
              <v:textbox>
                <w:txbxContent>
                  <w:p w14:paraId="484F60F0"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1B07" w14:textId="039DE946" w:rsidR="002F3D6D" w:rsidRDefault="002F3D6D" w:rsidP="00F9372E">
    <w:pPr>
      <w:autoSpaceDE w:val="0"/>
      <w:autoSpaceDN w:val="0"/>
      <w:adjustRightInd w:val="0"/>
      <w:spacing w:line="360" w:lineRule="auto"/>
    </w:pPr>
    <w:r w:rsidRPr="001D3EA5">
      <w:rPr>
        <w:i/>
        <w:sz w:val="16"/>
        <w:szCs w:val="16"/>
        <w:lang w:val="en-US" w:eastAsia="en-US"/>
      </w:rPr>
      <w:t>Cal</w:t>
    </w:r>
    <w:r>
      <w:rPr>
        <w:i/>
        <w:sz w:val="16"/>
        <w:szCs w:val="16"/>
        <w:lang w:val="en-US" w:eastAsia="en-US"/>
      </w:rPr>
      <w:t>l for Appli</w:t>
    </w:r>
    <w:r w:rsidR="00AC7B98">
      <w:rPr>
        <w:i/>
        <w:sz w:val="16"/>
        <w:szCs w:val="16"/>
        <w:lang w:val="en-US" w:eastAsia="en-US"/>
      </w:rPr>
      <w:t xml:space="preserve">cations </w:t>
    </w:r>
    <w:r w:rsidR="00450328">
      <w:rPr>
        <w:i/>
        <w:sz w:val="16"/>
        <w:szCs w:val="16"/>
        <w:lang w:val="en-US" w:eastAsia="en-US"/>
      </w:rPr>
      <w:t>2021</w:t>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t xml:space="preserve">                                                           </w:t>
    </w:r>
    <w:r w:rsidRPr="001D3EA5">
      <w:rPr>
        <w:i/>
        <w:sz w:val="16"/>
        <w:szCs w:val="16"/>
        <w:lang w:val="en-US" w:eastAsia="en-US"/>
      </w:rPr>
      <w:t xml:space="preserve">Page </w:t>
    </w:r>
    <w:r w:rsidRPr="001D3EA5">
      <w:rPr>
        <w:i/>
        <w:sz w:val="16"/>
        <w:szCs w:val="16"/>
        <w:lang w:val="en-US" w:eastAsia="en-US"/>
      </w:rPr>
      <w:fldChar w:fldCharType="begin"/>
    </w:r>
    <w:r w:rsidRPr="001D3EA5">
      <w:rPr>
        <w:i/>
        <w:sz w:val="16"/>
        <w:szCs w:val="16"/>
        <w:lang w:val="en-US" w:eastAsia="en-US"/>
      </w:rPr>
      <w:instrText xml:space="preserve"> PAGE </w:instrText>
    </w:r>
    <w:r w:rsidRPr="001D3EA5">
      <w:rPr>
        <w:i/>
        <w:sz w:val="16"/>
        <w:szCs w:val="16"/>
        <w:lang w:val="en-US" w:eastAsia="en-US"/>
      </w:rPr>
      <w:fldChar w:fldCharType="separate"/>
    </w:r>
    <w:r w:rsidR="00174EF7">
      <w:rPr>
        <w:i/>
        <w:noProof/>
        <w:sz w:val="16"/>
        <w:szCs w:val="16"/>
        <w:lang w:val="en-US" w:eastAsia="en-US"/>
      </w:rPr>
      <w:t>1</w:t>
    </w:r>
    <w:r w:rsidRPr="001D3EA5">
      <w:rPr>
        <w:i/>
        <w:sz w:val="16"/>
        <w:szCs w:val="16"/>
        <w:lang w:val="en-US" w:eastAsia="en-US"/>
      </w:rPr>
      <w:fldChar w:fldCharType="end"/>
    </w:r>
    <w:r w:rsidRPr="001D3EA5">
      <w:rPr>
        <w:i/>
        <w:sz w:val="16"/>
        <w:szCs w:val="16"/>
        <w:lang w:val="en-US" w:eastAsia="en-US"/>
      </w:rPr>
      <w:t xml:space="preserve"> of </w:t>
    </w:r>
    <w:r w:rsidRPr="001D3EA5">
      <w:rPr>
        <w:i/>
        <w:sz w:val="16"/>
        <w:szCs w:val="16"/>
        <w:lang w:val="en-US" w:eastAsia="en-US"/>
      </w:rPr>
      <w:fldChar w:fldCharType="begin"/>
    </w:r>
    <w:r w:rsidRPr="001D3EA5">
      <w:rPr>
        <w:i/>
        <w:sz w:val="16"/>
        <w:szCs w:val="16"/>
        <w:lang w:val="en-US" w:eastAsia="en-US"/>
      </w:rPr>
      <w:instrText xml:space="preserve"> NUMPAGES </w:instrText>
    </w:r>
    <w:r w:rsidRPr="001D3EA5">
      <w:rPr>
        <w:i/>
        <w:sz w:val="16"/>
        <w:szCs w:val="16"/>
        <w:lang w:val="en-US" w:eastAsia="en-US"/>
      </w:rPr>
      <w:fldChar w:fldCharType="separate"/>
    </w:r>
    <w:r w:rsidR="00174EF7">
      <w:rPr>
        <w:i/>
        <w:noProof/>
        <w:sz w:val="16"/>
        <w:szCs w:val="16"/>
        <w:lang w:val="en-US" w:eastAsia="en-US"/>
      </w:rPr>
      <w:t>4</w:t>
    </w:r>
    <w:r w:rsidRPr="001D3EA5">
      <w:rPr>
        <w:i/>
        <w:sz w:val="16"/>
        <w:szCs w:val="16"/>
        <w:lang w:val="en-US" w:eastAsia="en-US"/>
      </w:rPr>
      <w:fldChar w:fldCharType="end"/>
    </w:r>
    <w:r w:rsidR="00D85E07">
      <w:rPr>
        <w:noProof/>
        <w:lang w:val="en-ZW" w:eastAsia="en-ZW"/>
      </w:rPr>
      <mc:AlternateContent>
        <mc:Choice Requires="wps">
          <w:drawing>
            <wp:anchor distT="0" distB="0" distL="114300" distR="114300" simplePos="0" relativeHeight="251660288" behindDoc="0" locked="0" layoutInCell="1" allowOverlap="1" wp14:anchorId="483F691A" wp14:editId="43AFE063">
              <wp:simplePos x="0" y="0"/>
              <wp:positionH relativeFrom="column">
                <wp:posOffset>-114300</wp:posOffset>
              </wp:positionH>
              <wp:positionV relativeFrom="paragraph">
                <wp:posOffset>-41910</wp:posOffset>
              </wp:positionV>
              <wp:extent cx="6172200" cy="11430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FFB5"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F691A" id="_x0000_t202" coordsize="21600,21600" o:spt="202" path="m,l,21600r21600,l21600,xe">
              <v:stroke joinstyle="miter"/>
              <v:path gradientshapeok="t" o:connecttype="rect"/>
            </v:shapetype>
            <v:shape id="Text Box 6" o:spid="_x0000_s1030" type="#_x0000_t202" style="position:absolute;margin-left:-9pt;margin-top:-3.3pt;width:48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" filled="f" stroked="f">
              <v:textbox>
                <w:txbxContent>
                  <w:p w14:paraId="3C01FFB5"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ZW" w:eastAsia="en-ZW"/>
      </w:rPr>
      <mc:AlternateContent>
        <mc:Choice Requires="wps">
          <w:drawing>
            <wp:anchor distT="0" distB="0" distL="114300" distR="114300" simplePos="0" relativeHeight="251659264" behindDoc="0" locked="0" layoutInCell="1" allowOverlap="1" wp14:anchorId="4D401CEA" wp14:editId="2FA22CE1">
              <wp:simplePos x="0" y="0"/>
              <wp:positionH relativeFrom="column">
                <wp:posOffset>-114300</wp:posOffset>
              </wp:positionH>
              <wp:positionV relativeFrom="paragraph">
                <wp:posOffset>-41910</wp:posOffset>
              </wp:positionV>
              <wp:extent cx="6172200" cy="1143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0AC9"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01CEA" id="Text Box 5" o:spid="_x0000_s1031" type="#_x0000_t202" style="position:absolute;margin-left:-9pt;margin-top:-3.3pt;width:48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" filled="f" stroked="f">
              <v:textbox>
                <w:txbxContent>
                  <w:p w14:paraId="3C290AC9"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ZW" w:eastAsia="en-ZW"/>
      </w:rPr>
      <mc:AlternateContent>
        <mc:Choice Requires="wps">
          <w:drawing>
            <wp:anchor distT="0" distB="0" distL="114300" distR="114300" simplePos="0" relativeHeight="251658240" behindDoc="0" locked="0" layoutInCell="1" allowOverlap="1" wp14:anchorId="7BA06E7B" wp14:editId="54BB4E1B">
              <wp:simplePos x="0" y="0"/>
              <wp:positionH relativeFrom="column">
                <wp:posOffset>-114300</wp:posOffset>
              </wp:positionH>
              <wp:positionV relativeFrom="paragraph">
                <wp:posOffset>-41910</wp:posOffset>
              </wp:positionV>
              <wp:extent cx="6172200" cy="1143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3F28"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06E7B" id="_x0000_s1032" type="#_x0000_t202" style="position:absolute;margin-left:-9pt;margin-top:-3.3pt;width:4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" filled="f" stroked="f">
              <v:textbox>
                <w:txbxContent>
                  <w:p w14:paraId="561E3F28"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p>
  <w:p w14:paraId="2E24B9BB" w14:textId="77777777" w:rsidR="002F3D6D" w:rsidRDefault="002F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D63F" w14:textId="77777777" w:rsidR="00874765" w:rsidRDefault="00874765">
      <w:r>
        <w:separator/>
      </w:r>
    </w:p>
  </w:footnote>
  <w:footnote w:type="continuationSeparator" w:id="0">
    <w:p w14:paraId="506C17A2" w14:textId="77777777" w:rsidR="00874765" w:rsidRDefault="0087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C997" w14:textId="77777777" w:rsidR="002F3D6D" w:rsidRDefault="002F3D6D">
    <w:pPr>
      <w:pStyle w:val="Header"/>
    </w:pPr>
  </w:p>
  <w:p w14:paraId="388F738F" w14:textId="77777777" w:rsidR="002F3D6D" w:rsidRDefault="002F3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CE1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2589"/>
    <w:multiLevelType w:val="multilevel"/>
    <w:tmpl w:val="471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F1F48"/>
    <w:multiLevelType w:val="hybridMultilevel"/>
    <w:tmpl w:val="8B14E592"/>
    <w:lvl w:ilvl="0" w:tplc="1E3688AA">
      <w:start w:val="1"/>
      <w:numFmt w:val="bullet"/>
      <w:lvlText w:val=""/>
      <w:lvlJc w:val="left"/>
      <w:pPr>
        <w:tabs>
          <w:tab w:val="num" w:pos="831"/>
        </w:tabs>
        <w:ind w:left="831" w:hanging="360"/>
      </w:pPr>
      <w:rPr>
        <w:rFonts w:ascii="Symbol" w:hAnsi="Symbol" w:hint="default"/>
        <w:color w:val="339966"/>
      </w:rPr>
    </w:lvl>
    <w:lvl w:ilvl="1" w:tplc="08090003" w:tentative="1">
      <w:start w:val="1"/>
      <w:numFmt w:val="bullet"/>
      <w:lvlText w:val="o"/>
      <w:lvlJc w:val="left"/>
      <w:pPr>
        <w:tabs>
          <w:tab w:val="num" w:pos="1551"/>
        </w:tabs>
        <w:ind w:left="1551" w:hanging="360"/>
      </w:pPr>
      <w:rPr>
        <w:rFonts w:ascii="Courier New" w:hAnsi="Courier New" w:hint="default"/>
      </w:rPr>
    </w:lvl>
    <w:lvl w:ilvl="2" w:tplc="08090005" w:tentative="1">
      <w:start w:val="1"/>
      <w:numFmt w:val="bullet"/>
      <w:lvlText w:val=""/>
      <w:lvlJc w:val="left"/>
      <w:pPr>
        <w:tabs>
          <w:tab w:val="num" w:pos="2271"/>
        </w:tabs>
        <w:ind w:left="2271" w:hanging="360"/>
      </w:pPr>
      <w:rPr>
        <w:rFonts w:ascii="Wingdings" w:hAnsi="Wingdings" w:hint="default"/>
      </w:rPr>
    </w:lvl>
    <w:lvl w:ilvl="3" w:tplc="08090001" w:tentative="1">
      <w:start w:val="1"/>
      <w:numFmt w:val="bullet"/>
      <w:lvlText w:val=""/>
      <w:lvlJc w:val="left"/>
      <w:pPr>
        <w:tabs>
          <w:tab w:val="num" w:pos="2991"/>
        </w:tabs>
        <w:ind w:left="2991" w:hanging="360"/>
      </w:pPr>
      <w:rPr>
        <w:rFonts w:ascii="Symbol" w:hAnsi="Symbol" w:hint="default"/>
      </w:rPr>
    </w:lvl>
    <w:lvl w:ilvl="4" w:tplc="08090003" w:tentative="1">
      <w:start w:val="1"/>
      <w:numFmt w:val="bullet"/>
      <w:lvlText w:val="o"/>
      <w:lvlJc w:val="left"/>
      <w:pPr>
        <w:tabs>
          <w:tab w:val="num" w:pos="3711"/>
        </w:tabs>
        <w:ind w:left="3711" w:hanging="360"/>
      </w:pPr>
      <w:rPr>
        <w:rFonts w:ascii="Courier New" w:hAnsi="Courier New" w:hint="default"/>
      </w:rPr>
    </w:lvl>
    <w:lvl w:ilvl="5" w:tplc="08090005" w:tentative="1">
      <w:start w:val="1"/>
      <w:numFmt w:val="bullet"/>
      <w:lvlText w:val=""/>
      <w:lvlJc w:val="left"/>
      <w:pPr>
        <w:tabs>
          <w:tab w:val="num" w:pos="4431"/>
        </w:tabs>
        <w:ind w:left="4431" w:hanging="360"/>
      </w:pPr>
      <w:rPr>
        <w:rFonts w:ascii="Wingdings" w:hAnsi="Wingdings" w:hint="default"/>
      </w:rPr>
    </w:lvl>
    <w:lvl w:ilvl="6" w:tplc="08090001" w:tentative="1">
      <w:start w:val="1"/>
      <w:numFmt w:val="bullet"/>
      <w:lvlText w:val=""/>
      <w:lvlJc w:val="left"/>
      <w:pPr>
        <w:tabs>
          <w:tab w:val="num" w:pos="5151"/>
        </w:tabs>
        <w:ind w:left="5151" w:hanging="360"/>
      </w:pPr>
      <w:rPr>
        <w:rFonts w:ascii="Symbol" w:hAnsi="Symbol" w:hint="default"/>
      </w:rPr>
    </w:lvl>
    <w:lvl w:ilvl="7" w:tplc="08090003" w:tentative="1">
      <w:start w:val="1"/>
      <w:numFmt w:val="bullet"/>
      <w:lvlText w:val="o"/>
      <w:lvlJc w:val="left"/>
      <w:pPr>
        <w:tabs>
          <w:tab w:val="num" w:pos="5871"/>
        </w:tabs>
        <w:ind w:left="5871" w:hanging="360"/>
      </w:pPr>
      <w:rPr>
        <w:rFonts w:ascii="Courier New" w:hAnsi="Courier New" w:hint="default"/>
      </w:rPr>
    </w:lvl>
    <w:lvl w:ilvl="8" w:tplc="08090005" w:tentative="1">
      <w:start w:val="1"/>
      <w:numFmt w:val="bullet"/>
      <w:lvlText w:val=""/>
      <w:lvlJc w:val="left"/>
      <w:pPr>
        <w:tabs>
          <w:tab w:val="num" w:pos="6591"/>
        </w:tabs>
        <w:ind w:left="6591" w:hanging="360"/>
      </w:pPr>
      <w:rPr>
        <w:rFonts w:ascii="Wingdings" w:hAnsi="Wingdings" w:hint="default"/>
      </w:rPr>
    </w:lvl>
  </w:abstractNum>
  <w:abstractNum w:abstractNumId="3">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7D121A"/>
    <w:multiLevelType w:val="multilevel"/>
    <w:tmpl w:val="593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4D7C54C6"/>
    <w:multiLevelType w:val="multilevel"/>
    <w:tmpl w:val="CA304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375130"/>
    <w:multiLevelType w:val="hybridMultilevel"/>
    <w:tmpl w:val="D8BEB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F343332"/>
    <w:multiLevelType w:val="multilevel"/>
    <w:tmpl w:val="81FE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CF7561"/>
    <w:multiLevelType w:val="hybridMultilevel"/>
    <w:tmpl w:val="CE94ACBA"/>
    <w:lvl w:ilvl="0" w:tplc="1E3688AA">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FA5E56"/>
    <w:multiLevelType w:val="multilevel"/>
    <w:tmpl w:val="CC2A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5"/>
  </w:num>
  <w:num w:numId="5">
    <w:abstractNumId w:val="6"/>
  </w:num>
  <w:num w:numId="6">
    <w:abstractNumId w:val="11"/>
  </w:num>
  <w:num w:numId="7">
    <w:abstractNumId w:val="2"/>
  </w:num>
  <w:num w:numId="8">
    <w:abstractNumId w:val="0"/>
  </w:num>
  <w:num w:numId="9">
    <w:abstractNumId w:val="3"/>
  </w:num>
  <w:num w:numId="10">
    <w:abstractNumId w:val="4"/>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25"/>
    <w:rsid w:val="0000415A"/>
    <w:rsid w:val="00031776"/>
    <w:rsid w:val="0003369C"/>
    <w:rsid w:val="000710E7"/>
    <w:rsid w:val="00091F1C"/>
    <w:rsid w:val="0009556B"/>
    <w:rsid w:val="000A2F80"/>
    <w:rsid w:val="000C0CC3"/>
    <w:rsid w:val="000D4DF9"/>
    <w:rsid w:val="00110352"/>
    <w:rsid w:val="00130B3A"/>
    <w:rsid w:val="00146F1A"/>
    <w:rsid w:val="00157145"/>
    <w:rsid w:val="00174EF7"/>
    <w:rsid w:val="001B24C9"/>
    <w:rsid w:val="001E5E96"/>
    <w:rsid w:val="001F6230"/>
    <w:rsid w:val="0020115C"/>
    <w:rsid w:val="00206CE3"/>
    <w:rsid w:val="002323DA"/>
    <w:rsid w:val="002346F7"/>
    <w:rsid w:val="00246836"/>
    <w:rsid w:val="0027702E"/>
    <w:rsid w:val="00296950"/>
    <w:rsid w:val="002A3FD7"/>
    <w:rsid w:val="002A4EA4"/>
    <w:rsid w:val="002B2C75"/>
    <w:rsid w:val="002F2B89"/>
    <w:rsid w:val="002F3D6D"/>
    <w:rsid w:val="00343758"/>
    <w:rsid w:val="00351E93"/>
    <w:rsid w:val="003872C1"/>
    <w:rsid w:val="003B5BF7"/>
    <w:rsid w:val="003C6A98"/>
    <w:rsid w:val="003D46D0"/>
    <w:rsid w:val="003F5DA6"/>
    <w:rsid w:val="00401DEB"/>
    <w:rsid w:val="004046C7"/>
    <w:rsid w:val="0040523D"/>
    <w:rsid w:val="00435AEA"/>
    <w:rsid w:val="00450328"/>
    <w:rsid w:val="00451EC8"/>
    <w:rsid w:val="00475AD7"/>
    <w:rsid w:val="00496CDE"/>
    <w:rsid w:val="004D535A"/>
    <w:rsid w:val="004F50F6"/>
    <w:rsid w:val="0051656A"/>
    <w:rsid w:val="00552B02"/>
    <w:rsid w:val="00554E98"/>
    <w:rsid w:val="00581D53"/>
    <w:rsid w:val="00584E41"/>
    <w:rsid w:val="0058742D"/>
    <w:rsid w:val="005C0612"/>
    <w:rsid w:val="005D047E"/>
    <w:rsid w:val="005F3282"/>
    <w:rsid w:val="00645328"/>
    <w:rsid w:val="00646231"/>
    <w:rsid w:val="006705D6"/>
    <w:rsid w:val="006B0106"/>
    <w:rsid w:val="006C7080"/>
    <w:rsid w:val="006F1F05"/>
    <w:rsid w:val="006F418A"/>
    <w:rsid w:val="00711F93"/>
    <w:rsid w:val="00716A00"/>
    <w:rsid w:val="00724811"/>
    <w:rsid w:val="00762E56"/>
    <w:rsid w:val="0076375D"/>
    <w:rsid w:val="00764513"/>
    <w:rsid w:val="00783F83"/>
    <w:rsid w:val="007C42F2"/>
    <w:rsid w:val="008013F3"/>
    <w:rsid w:val="008546AB"/>
    <w:rsid w:val="008742F8"/>
    <w:rsid w:val="00874765"/>
    <w:rsid w:val="008914C7"/>
    <w:rsid w:val="00891823"/>
    <w:rsid w:val="008B3B2C"/>
    <w:rsid w:val="008F2C9C"/>
    <w:rsid w:val="008F7C8D"/>
    <w:rsid w:val="0095705B"/>
    <w:rsid w:val="00964C76"/>
    <w:rsid w:val="009654DF"/>
    <w:rsid w:val="00965C3F"/>
    <w:rsid w:val="0097215F"/>
    <w:rsid w:val="00975BA2"/>
    <w:rsid w:val="0098412A"/>
    <w:rsid w:val="009F12B9"/>
    <w:rsid w:val="00A36312"/>
    <w:rsid w:val="00A716DF"/>
    <w:rsid w:val="00A80F68"/>
    <w:rsid w:val="00A85E11"/>
    <w:rsid w:val="00AC7B98"/>
    <w:rsid w:val="00AD5EAD"/>
    <w:rsid w:val="00AF4544"/>
    <w:rsid w:val="00B11ECC"/>
    <w:rsid w:val="00B26236"/>
    <w:rsid w:val="00B36130"/>
    <w:rsid w:val="00B51AA0"/>
    <w:rsid w:val="00B5204A"/>
    <w:rsid w:val="00BE575B"/>
    <w:rsid w:val="00C17E35"/>
    <w:rsid w:val="00C80BEF"/>
    <w:rsid w:val="00D358FC"/>
    <w:rsid w:val="00D57769"/>
    <w:rsid w:val="00D667FB"/>
    <w:rsid w:val="00D66813"/>
    <w:rsid w:val="00D80E20"/>
    <w:rsid w:val="00D85E07"/>
    <w:rsid w:val="00D92D42"/>
    <w:rsid w:val="00DA547B"/>
    <w:rsid w:val="00DB45DB"/>
    <w:rsid w:val="00DC6CB2"/>
    <w:rsid w:val="00DD1A19"/>
    <w:rsid w:val="00DD2431"/>
    <w:rsid w:val="00E56080"/>
    <w:rsid w:val="00E76534"/>
    <w:rsid w:val="00E85025"/>
    <w:rsid w:val="00E95CAB"/>
    <w:rsid w:val="00EA6937"/>
    <w:rsid w:val="00EB62E7"/>
    <w:rsid w:val="00ED6031"/>
    <w:rsid w:val="00F14553"/>
    <w:rsid w:val="00F40E20"/>
    <w:rsid w:val="00F479F8"/>
    <w:rsid w:val="00F570F3"/>
    <w:rsid w:val="00F621A6"/>
    <w:rsid w:val="00F705A6"/>
    <w:rsid w:val="00F75E2F"/>
    <w:rsid w:val="00F9372E"/>
    <w:rsid w:val="00F968CC"/>
    <w:rsid w:val="00FE0D10"/>
    <w:rsid w:val="00FE2200"/>
    <w:rsid w:val="00FE3BF1"/>
    <w:rsid w:val="00FF3704"/>
    <w:rsid w:val="00FF7E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60368"/>
  <w14:defaultImageDpi w14:val="300"/>
  <w15:chartTrackingRefBased/>
  <w15:docId w15:val="{0DB6D60C-0DD1-4C90-9AAC-227C57D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25"/>
    <w:rPr>
      <w:sz w:val="24"/>
      <w:szCs w:val="24"/>
      <w:lang w:eastAsia="en-GB"/>
    </w:rPr>
  </w:style>
  <w:style w:type="paragraph" w:styleId="Heading3">
    <w:name w:val="heading 3"/>
    <w:basedOn w:val="Heading4"/>
    <w:next w:val="Normal"/>
    <w:link w:val="Heading3Char"/>
    <w:qFormat/>
    <w:rsid w:val="002A3FD7"/>
    <w:pPr>
      <w:spacing w:before="0" w:after="120" w:line="450" w:lineRule="atLeast"/>
      <w:jc w:val="both"/>
      <w:outlineLvl w:val="2"/>
    </w:pPr>
    <w:rPr>
      <w:rFonts w:asciiTheme="minorHAnsi" w:hAnsiTheme="minorHAnsi" w:cstheme="minorHAnsi"/>
      <w:color w:val="000000" w:themeColor="text1"/>
      <w:sz w:val="28"/>
      <w:szCs w:val="28"/>
    </w:rPr>
  </w:style>
  <w:style w:type="paragraph" w:styleId="Heading4">
    <w:name w:val="heading 4"/>
    <w:basedOn w:val="Normal"/>
    <w:next w:val="Normal"/>
    <w:link w:val="Heading4Char"/>
    <w:semiHidden/>
    <w:unhideWhenUsed/>
    <w:qFormat/>
    <w:rsid w:val="009F12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F12B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A3FD7"/>
    <w:rPr>
      <w:rFonts w:asciiTheme="minorHAnsi" w:eastAsiaTheme="majorEastAsia" w:hAnsiTheme="minorHAnsi" w:cstheme="minorHAnsi"/>
      <w:i/>
      <w:iCs/>
      <w:color w:val="000000" w:themeColor="text1"/>
      <w:sz w:val="28"/>
      <w:szCs w:val="28"/>
      <w:lang w:eastAsia="en-GB"/>
    </w:rPr>
  </w:style>
  <w:style w:type="character" w:styleId="Hyperlink">
    <w:name w:val="Hyperlink"/>
    <w:rsid w:val="00E85025"/>
    <w:rPr>
      <w:rFonts w:cs="Times New Roman"/>
      <w:color w:val="0000FF"/>
      <w:u w:val="single"/>
    </w:rPr>
  </w:style>
  <w:style w:type="paragraph" w:styleId="Header">
    <w:name w:val="header"/>
    <w:basedOn w:val="Normal"/>
    <w:link w:val="HeaderChar"/>
    <w:rsid w:val="00E85025"/>
    <w:pPr>
      <w:tabs>
        <w:tab w:val="center" w:pos="4320"/>
        <w:tab w:val="right" w:pos="8640"/>
      </w:tabs>
    </w:pPr>
  </w:style>
  <w:style w:type="character" w:customStyle="1" w:styleId="HeaderChar">
    <w:name w:val="Header Char"/>
    <w:link w:val="Header"/>
    <w:semiHidden/>
    <w:locked/>
    <w:rsid w:val="00E85025"/>
    <w:rPr>
      <w:sz w:val="24"/>
      <w:szCs w:val="24"/>
      <w:lang w:val="en-ZA" w:eastAsia="en-GB" w:bidi="ar-SA"/>
    </w:rPr>
  </w:style>
  <w:style w:type="paragraph" w:styleId="Footer">
    <w:name w:val="footer"/>
    <w:basedOn w:val="Normal"/>
    <w:link w:val="FooterChar"/>
    <w:rsid w:val="00E85025"/>
    <w:pPr>
      <w:tabs>
        <w:tab w:val="center" w:pos="4320"/>
        <w:tab w:val="right" w:pos="8640"/>
      </w:tabs>
    </w:pPr>
  </w:style>
  <w:style w:type="character" w:customStyle="1" w:styleId="FooterChar">
    <w:name w:val="Footer Char"/>
    <w:link w:val="Footer"/>
    <w:semiHidden/>
    <w:locked/>
    <w:rsid w:val="00E85025"/>
    <w:rPr>
      <w:sz w:val="24"/>
      <w:szCs w:val="24"/>
      <w:lang w:val="en-ZA" w:eastAsia="en-GB" w:bidi="ar-SA"/>
    </w:rPr>
  </w:style>
  <w:style w:type="character" w:styleId="PageNumber">
    <w:name w:val="page number"/>
    <w:rsid w:val="00E85025"/>
    <w:rPr>
      <w:rFonts w:cs="Times New Roman"/>
    </w:rPr>
  </w:style>
  <w:style w:type="paragraph" w:styleId="BodyTextIndent">
    <w:name w:val="Body Text Indent"/>
    <w:basedOn w:val="Normal"/>
    <w:link w:val="BodyTextIndentChar"/>
    <w:rsid w:val="00E85025"/>
    <w:pPr>
      <w:spacing w:after="120"/>
      <w:ind w:left="283"/>
    </w:pPr>
  </w:style>
  <w:style w:type="paragraph" w:styleId="PlainText">
    <w:name w:val="Plain Text"/>
    <w:basedOn w:val="Normal"/>
    <w:link w:val="PlainTextChar1"/>
    <w:rsid w:val="00E85025"/>
    <w:rPr>
      <w:rFonts w:ascii="Courier New" w:hAnsi="Courier New" w:cs="Courier New"/>
      <w:sz w:val="20"/>
      <w:szCs w:val="20"/>
      <w:lang w:val="en-GB"/>
    </w:rPr>
  </w:style>
  <w:style w:type="paragraph" w:customStyle="1" w:styleId="JBparagraafopskrif2B3">
    <w:name w:val="JB paragraaf opskrif 2 B3"/>
    <w:basedOn w:val="Normal"/>
    <w:rsid w:val="00E85025"/>
    <w:pPr>
      <w:keepNext/>
      <w:widowControl w:val="0"/>
      <w:spacing w:before="60"/>
    </w:pPr>
    <w:rPr>
      <w:b/>
      <w:sz w:val="20"/>
      <w:szCs w:val="20"/>
      <w:lang w:val="af-ZA" w:eastAsia="en-US"/>
    </w:rPr>
  </w:style>
  <w:style w:type="paragraph" w:customStyle="1" w:styleId="Default">
    <w:name w:val="Default"/>
    <w:rsid w:val="00E85025"/>
    <w:pPr>
      <w:autoSpaceDE w:val="0"/>
      <w:autoSpaceDN w:val="0"/>
      <w:adjustRightInd w:val="0"/>
    </w:pPr>
    <w:rPr>
      <w:color w:val="000000"/>
      <w:sz w:val="24"/>
      <w:szCs w:val="24"/>
      <w:lang w:val="en-GB" w:eastAsia="en-GB"/>
    </w:rPr>
  </w:style>
  <w:style w:type="character" w:customStyle="1" w:styleId="BodyTextIndentChar">
    <w:name w:val="Body Text Indent Char"/>
    <w:link w:val="BodyTextIndent"/>
    <w:semiHidden/>
    <w:locked/>
    <w:rsid w:val="00E85025"/>
    <w:rPr>
      <w:sz w:val="24"/>
      <w:szCs w:val="24"/>
      <w:lang w:val="en-ZA" w:eastAsia="en-GB" w:bidi="ar-SA"/>
    </w:rPr>
  </w:style>
  <w:style w:type="character" w:customStyle="1" w:styleId="PlainTextChar1">
    <w:name w:val="Plain Text Char1"/>
    <w:link w:val="PlainText"/>
    <w:semiHidden/>
    <w:locked/>
    <w:rsid w:val="00E85025"/>
    <w:rPr>
      <w:rFonts w:ascii="Courier New" w:hAnsi="Courier New" w:cs="Courier New"/>
      <w:lang w:val="en-GB" w:eastAsia="en-GB" w:bidi="ar-SA"/>
    </w:rPr>
  </w:style>
  <w:style w:type="paragraph" w:styleId="BalloonText">
    <w:name w:val="Balloon Text"/>
    <w:basedOn w:val="Normal"/>
    <w:semiHidden/>
    <w:rsid w:val="00E85025"/>
    <w:rPr>
      <w:rFonts w:ascii="Tahoma" w:hAnsi="Tahoma" w:cs="Tahoma"/>
      <w:sz w:val="16"/>
      <w:szCs w:val="16"/>
    </w:rPr>
  </w:style>
  <w:style w:type="character" w:styleId="CommentReference">
    <w:name w:val="annotation reference"/>
    <w:semiHidden/>
    <w:rsid w:val="0095705B"/>
    <w:rPr>
      <w:sz w:val="16"/>
      <w:szCs w:val="16"/>
    </w:rPr>
  </w:style>
  <w:style w:type="paragraph" w:styleId="CommentText">
    <w:name w:val="annotation text"/>
    <w:basedOn w:val="Normal"/>
    <w:link w:val="CommentTextChar"/>
    <w:semiHidden/>
    <w:rsid w:val="0095705B"/>
    <w:rPr>
      <w:sz w:val="20"/>
      <w:szCs w:val="20"/>
    </w:rPr>
  </w:style>
  <w:style w:type="paragraph" w:styleId="CommentSubject">
    <w:name w:val="annotation subject"/>
    <w:basedOn w:val="CommentText"/>
    <w:next w:val="CommentText"/>
    <w:semiHidden/>
    <w:rsid w:val="0095705B"/>
    <w:rPr>
      <w:b/>
      <w:bCs/>
    </w:rPr>
  </w:style>
  <w:style w:type="character" w:customStyle="1" w:styleId="PlainTextChar">
    <w:name w:val="Plain Text Char"/>
    <w:semiHidden/>
    <w:locked/>
    <w:rsid w:val="0058742D"/>
    <w:rPr>
      <w:rFonts w:ascii="Courier New" w:hAnsi="Courier New" w:cs="Courier New"/>
      <w:lang w:val="en-GB" w:eastAsia="en-GB" w:bidi="ar-SA"/>
    </w:rPr>
  </w:style>
  <w:style w:type="character" w:customStyle="1" w:styleId="CommentTextChar">
    <w:name w:val="Comment Text Char"/>
    <w:link w:val="CommentText"/>
    <w:semiHidden/>
    <w:rsid w:val="00435AEA"/>
    <w:rPr>
      <w:lang w:eastAsia="en-GB"/>
    </w:rPr>
  </w:style>
  <w:style w:type="character" w:styleId="FollowedHyperlink">
    <w:name w:val="FollowedHyperlink"/>
    <w:basedOn w:val="DefaultParagraphFont"/>
    <w:rsid w:val="00C80BEF"/>
    <w:rPr>
      <w:color w:val="954F72" w:themeColor="followedHyperlink"/>
      <w:u w:val="single"/>
    </w:rPr>
  </w:style>
  <w:style w:type="character" w:customStyle="1" w:styleId="Heading4Char">
    <w:name w:val="Heading 4 Char"/>
    <w:basedOn w:val="DefaultParagraphFont"/>
    <w:link w:val="Heading4"/>
    <w:semiHidden/>
    <w:rsid w:val="009F12B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semiHidden/>
    <w:rsid w:val="009F12B9"/>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9F12B9"/>
    <w:pPr>
      <w:spacing w:before="100" w:beforeAutospacing="1" w:after="100" w:afterAutospacing="1"/>
    </w:pPr>
  </w:style>
  <w:style w:type="character" w:styleId="Strong">
    <w:name w:val="Strong"/>
    <w:basedOn w:val="DefaultParagraphFont"/>
    <w:uiPriority w:val="22"/>
    <w:qFormat/>
    <w:rsid w:val="009F12B9"/>
    <w:rPr>
      <w:b/>
      <w:bCs/>
    </w:rPr>
  </w:style>
  <w:style w:type="character" w:styleId="Emphasis">
    <w:name w:val="Emphasis"/>
    <w:basedOn w:val="DefaultParagraphFont"/>
    <w:uiPriority w:val="20"/>
    <w:qFormat/>
    <w:rsid w:val="009F1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880">
      <w:bodyDiv w:val="1"/>
      <w:marLeft w:val="0"/>
      <w:marRight w:val="0"/>
      <w:marTop w:val="0"/>
      <w:marBottom w:val="0"/>
      <w:divBdr>
        <w:top w:val="none" w:sz="0" w:space="0" w:color="auto"/>
        <w:left w:val="none" w:sz="0" w:space="0" w:color="auto"/>
        <w:bottom w:val="none" w:sz="0" w:space="0" w:color="auto"/>
        <w:right w:val="none" w:sz="0" w:space="0" w:color="auto"/>
      </w:divBdr>
    </w:div>
    <w:div w:id="624652176">
      <w:bodyDiv w:val="1"/>
      <w:marLeft w:val="0"/>
      <w:marRight w:val="0"/>
      <w:marTop w:val="0"/>
      <w:marBottom w:val="0"/>
      <w:divBdr>
        <w:top w:val="none" w:sz="0" w:space="0" w:color="auto"/>
        <w:left w:val="none" w:sz="0" w:space="0" w:color="auto"/>
        <w:bottom w:val="none" w:sz="0" w:space="0" w:color="auto"/>
        <w:right w:val="none" w:sz="0" w:space="0" w:color="auto"/>
      </w:divBdr>
    </w:div>
    <w:div w:id="1644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ngelwa.Mobo@uct.ac.z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udents.uct.ac.za/students/fees-funding/postgraduate-degree-funding/noticeboa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s.uct.ac.za/students/fees-funding/fees/hand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0.sun.ac.za/pgstudies/fees.html?pag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ongelwa.Mobo@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STELLENBOSCH UNIVERSITY</vt:lpstr>
    </vt:vector>
  </TitlesOfParts>
  <Company>University of Cape Town</Company>
  <LinksUpToDate>false</LinksUpToDate>
  <CharactersWithSpaces>10266</CharactersWithSpaces>
  <SharedDoc>false</SharedDoc>
  <HLinks>
    <vt:vector size="30" baseType="variant">
      <vt:variant>
        <vt:i4>7077972</vt:i4>
      </vt:variant>
      <vt:variant>
        <vt:i4>12</vt:i4>
      </vt:variant>
      <vt:variant>
        <vt:i4>0</vt:i4>
      </vt:variant>
      <vt:variant>
        <vt:i4>5</vt:i4>
      </vt:variant>
      <vt:variant>
        <vt:lpwstr>mailto:Songelwa.mobo@uct.ac.za</vt:lpwstr>
      </vt:variant>
      <vt:variant>
        <vt:lpwstr/>
      </vt:variant>
      <vt:variant>
        <vt:i4>6422640</vt:i4>
      </vt:variant>
      <vt:variant>
        <vt:i4>9</vt:i4>
      </vt:variant>
      <vt:variant>
        <vt:i4>0</vt:i4>
      </vt:variant>
      <vt:variant>
        <vt:i4>5</vt:i4>
      </vt:variant>
      <vt:variant>
        <vt:lpwstr>mailto:</vt:lpwstr>
      </vt:variant>
      <vt:variant>
        <vt:lpwstr/>
      </vt:variant>
      <vt:variant>
        <vt:i4>7077972</vt:i4>
      </vt:variant>
      <vt:variant>
        <vt:i4>6</vt:i4>
      </vt:variant>
      <vt:variant>
        <vt:i4>0</vt:i4>
      </vt:variant>
      <vt:variant>
        <vt:i4>5</vt:i4>
      </vt:variant>
      <vt:variant>
        <vt:lpwstr>mailto:Songelwa.mobo@uct.ac.za</vt:lpwstr>
      </vt:variant>
      <vt:variant>
        <vt:lpwstr/>
      </vt:variant>
      <vt:variant>
        <vt:i4>7798846</vt:i4>
      </vt:variant>
      <vt:variant>
        <vt:i4>3</vt:i4>
      </vt:variant>
      <vt:variant>
        <vt:i4>0</vt:i4>
      </vt:variant>
      <vt:variant>
        <vt:i4>5</vt:i4>
      </vt:variant>
      <vt:variant>
        <vt:lpwstr>http://www.uct.ac.za/apply/intlapplicants/degree/fees/overview/</vt:lpwstr>
      </vt:variant>
      <vt:variant>
        <vt:lpwstr/>
      </vt:variant>
      <vt:variant>
        <vt:i4>6029384</vt:i4>
      </vt:variant>
      <vt:variant>
        <vt:i4>0</vt:i4>
      </vt:variant>
      <vt:variant>
        <vt:i4>0</vt:i4>
      </vt:variant>
      <vt:variant>
        <vt:i4>5</vt:i4>
      </vt:variant>
      <vt:variant>
        <vt:lpwstr>http://www.sun.ac.za/international/postgraduate/postgraduate-fees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STELLENBOSCH UNIVERSITY</dc:title>
  <dc:subject/>
  <dc:creator>Yazami</dc:creator>
  <cp:keywords/>
  <cp:lastModifiedBy>Biggy Dziro</cp:lastModifiedBy>
  <cp:revision>2</cp:revision>
  <cp:lastPrinted>2019-06-04T06:22:00Z</cp:lastPrinted>
  <dcterms:created xsi:type="dcterms:W3CDTF">2020-06-22T10:36:00Z</dcterms:created>
  <dcterms:modified xsi:type="dcterms:W3CDTF">2020-06-22T10:36:00Z</dcterms:modified>
</cp:coreProperties>
</file>